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21" w:rsidRPr="0009308E" w:rsidRDefault="007D2621" w:rsidP="007D26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0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бюджетное </w:t>
      </w:r>
      <w:r w:rsidRPr="000930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дошкольное образовательное учреждение</w:t>
      </w:r>
    </w:p>
    <w:p w:rsidR="007D2621" w:rsidRPr="0009308E" w:rsidRDefault="007D2621" w:rsidP="007D26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0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онское </w:t>
      </w:r>
    </w:p>
    <w:p w:rsidR="007D2621" w:rsidRPr="0009308E" w:rsidRDefault="007D2621" w:rsidP="007D2621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9308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Pr="00025B69" w:rsidRDefault="007D2621" w:rsidP="007D2621">
      <w:pPr>
        <w:spacing w:before="120" w:after="0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25B69">
        <w:rPr>
          <w:rFonts w:ascii="Times New Roman" w:hAnsi="Times New Roman" w:cs="Times New Roman"/>
          <w:b/>
          <w:i/>
          <w:sz w:val="44"/>
          <w:szCs w:val="28"/>
        </w:rPr>
        <w:t>Методическ</w:t>
      </w:r>
      <w:r>
        <w:rPr>
          <w:rFonts w:ascii="Times New Roman" w:hAnsi="Times New Roman" w:cs="Times New Roman"/>
          <w:b/>
          <w:i/>
          <w:sz w:val="44"/>
          <w:szCs w:val="28"/>
        </w:rPr>
        <w:t>ая разработка</w:t>
      </w:r>
    </w:p>
    <w:p w:rsidR="007D2621" w:rsidRDefault="007D2621" w:rsidP="007D2621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 xml:space="preserve">«Построение работы по развитию связной речи </w:t>
      </w:r>
    </w:p>
    <w:p w:rsidR="007D2621" w:rsidRDefault="007D2621" w:rsidP="007D2621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>и развитию мелкой моторики рук в таблицах</w:t>
      </w:r>
      <w:r>
        <w:rPr>
          <w:rFonts w:ascii="Times New Roman" w:hAnsi="Times New Roman" w:cs="Times New Roman"/>
          <w:b/>
          <w:i/>
          <w:sz w:val="32"/>
          <w:szCs w:val="28"/>
        </w:rPr>
        <w:t xml:space="preserve"> и схемах</w:t>
      </w:r>
      <w:r w:rsidRPr="00025B69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7D2621" w:rsidRDefault="007D2621" w:rsidP="007D2621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7D2621" w:rsidRDefault="007D2621" w:rsidP="007D2621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7D2621" w:rsidRDefault="007D2621" w:rsidP="007D2621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Разработчик: </w:t>
      </w:r>
    </w:p>
    <w:p w:rsidR="007D2621" w:rsidRPr="0009308E" w:rsidRDefault="007D2621" w:rsidP="007D2621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28"/>
        </w:rPr>
        <w:t>Любимкина</w:t>
      </w:r>
      <w:proofErr w:type="spellEnd"/>
      <w:r>
        <w:rPr>
          <w:rFonts w:ascii="Times New Roman" w:hAnsi="Times New Roman" w:cs="Times New Roman"/>
          <w:b/>
          <w:i/>
          <w:sz w:val="32"/>
          <w:szCs w:val="28"/>
        </w:rPr>
        <w:t xml:space="preserve"> Е.В.</w:t>
      </w:r>
    </w:p>
    <w:p w:rsidR="007D2621" w:rsidRPr="0009308E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Pr="0009308E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Pr="0009308E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0930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Pr="0009308E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7D2621" w:rsidRPr="0009308E" w:rsidRDefault="007D2621" w:rsidP="007D2621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0930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развитие речи в дошкольном возрасте имеет решающее значение для последующего систематического изучения родного языка, формирование навыков речевого общения с окружающими.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дошкольника – это целая наука, изучающая закономерности педагогической деятельности по формированию речи детей.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детей – одна из главных задач детского сада и родителей. Формирование связной речи, изменение ее функций является следствием усложняющейся деятельности ребенка и зависит от содержания, условий, форм общения ребенка с окружающими. Функции речи складываются параллельно с развитием мышления, они неразрывно связаны с содержанием, которое ребенок открывает посредством языка.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двигательной области коры головного мозга проекция кисти руки огромна по отношению к проекции других частей тела, она занимает одну треть всей площади. К тому же она чрезвычайно близка к речевой моторной зоне (зоне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>). Работами профессора М.М.Кольцовой доказано, что тренировка тонких, дифференцированных движений пальцев является и стимулом для развития речи ребенка, и мощным тонизирующим фактором для коры головного мозга в целом. Поэтому пальчиковые игры, занятия с пластилином, бумагой, крупой, природными материалами, нитками, конструирование очень важны для ребенка.</w:t>
      </w:r>
    </w:p>
    <w:p w:rsidR="007D2621" w:rsidRDefault="007D2621" w:rsidP="007D2621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обучения лежит познавательный процесс. Известно, что вершиной познавательного процесса является мышление и речь. Речь – это форма мышления. Поэтому готовность или неготовность к обучению в школе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развита речь до поступления в школу, тем быстрее и легче войдет он в учебный процесс. 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/>
    <w:p w:rsidR="007D2621" w:rsidRPr="00182A16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026" style="position:absolute;left:0;text-align:left;margin-left:-2.4pt;margin-top:-13.95pt;width:731.35pt;height:85.05pt;z-index:-251658240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 xml:space="preserve">                 Связная речь – это единое смысловое развернутое высказывание,</w:t>
      </w:r>
    </w:p>
    <w:p w:rsidR="007D2621" w:rsidRPr="00182A16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обеспечивающее общение и взаимопонимание.</w:t>
      </w:r>
    </w:p>
    <w:p w:rsidR="007D2621" w:rsidRDefault="007D2621" w:rsidP="007D26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505.85pt;margin-top:12.5pt;width:42.5pt;height:17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139.8pt;margin-top:12.5pt;width:42.5pt;height:17pt;flip:x;z-index:251658240" o:connectortype="straight">
            <v:stroke endarrow="block"/>
          </v:shape>
        </w:pict>
      </w:r>
    </w:p>
    <w:p w:rsidR="007D2621" w:rsidRDefault="007D2621" w:rsidP="007D26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359.7pt;margin-top:5pt;width:382.7pt;height:70.85pt;z-index:-251658240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-30.45pt;margin-top:5pt;width:382.7pt;height:70.85pt;z-index:-251658240" fillcolor="#9fc">
            <v:fill color2="white [3212]" focusposition=".5,.5" focussize="" type="gradientRadial"/>
            <v:shadow opacity=".5" offset="6pt,6pt"/>
          </v:shape>
        </w:pict>
      </w:r>
    </w:p>
    <w:p w:rsidR="007D2621" w:rsidRDefault="007D2621" w:rsidP="007D2621">
      <w:pPr>
        <w:tabs>
          <w:tab w:val="center" w:pos="4960"/>
        </w:tabs>
        <w:spacing w:after="100" w:afterAutospacing="1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                                                                                      Монологическая</w:t>
      </w:r>
    </w:p>
    <w:p w:rsidR="007D2621" w:rsidRDefault="007D2621" w:rsidP="007D2621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21" w:rsidRDefault="007D2621" w:rsidP="007D2621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</w:p>
    <w:p w:rsidR="007D2621" w:rsidRDefault="007D2621" w:rsidP="007D2621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1" style="position:absolute;left:0;text-align:left;margin-left:1.35pt;margin-top:15.55pt;width:731.35pt;height:85.05pt;z-index:-251658240" fillcolor="#9fc">
            <v:fill color2="white [3212]" rotate="t" focusposition=".5,.5" focussize="" type="gradientRadial"/>
            <v:shadow on="t" opacity=".5" offset="6pt,6pt"/>
          </v:rect>
        </w:pict>
      </w:r>
    </w:p>
    <w:p w:rsidR="007D2621" w:rsidRPr="00182A16" w:rsidRDefault="007D2621" w:rsidP="007D2621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>Основной задачей является:</w:t>
      </w:r>
    </w:p>
    <w:p w:rsidR="007D2621" w:rsidRDefault="007D2621" w:rsidP="007D2621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Научить детей свободно пользоваться родным языком. Правильно и понятно излагать свои мысли в устной форме.</w:t>
      </w:r>
    </w:p>
    <w:p w:rsidR="007D2621" w:rsidRDefault="007D2621" w:rsidP="007D2621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3" type="#_x0000_t32" style="position:absolute;margin-left:252.85pt;margin-top:18.5pt;width:42.5pt;height:17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4" type="#_x0000_t32" style="position:absolute;margin-left:406.8pt;margin-top:18.5pt;width:42.5pt;height:17pt;z-index:251658240" o:connectortype="straight">
            <v:stroke endarrow="block"/>
          </v:shape>
        </w:pict>
      </w:r>
    </w:p>
    <w:p w:rsidR="007D2621" w:rsidRPr="00182A16" w:rsidRDefault="007D2621" w:rsidP="007D2621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5" style="position:absolute;margin-left:374.7pt;margin-top:6.7pt;width:382.7pt;height:70.85pt;z-index:-251658240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2" style="position:absolute;margin-left:-23pt;margin-top:6.7pt;width:382.7pt;height:70.85pt;z-index:-251658240" fillcolor="#9fc">
            <v:fill color2="white [3212]" rotate="t" focusposition=".5,.5" focussize="" type="gradientRadial"/>
            <v:shadow opacity=".5" offset="6pt,6pt"/>
          </v:rect>
        </w:pict>
      </w:r>
    </w:p>
    <w:p w:rsidR="007D2621" w:rsidRPr="00182A16" w:rsidRDefault="007D2621" w:rsidP="007D2621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182A16">
        <w:rPr>
          <w:rFonts w:ascii="Times New Roman" w:hAnsi="Times New Roman" w:cs="Times New Roman"/>
          <w:sz w:val="28"/>
          <w:szCs w:val="28"/>
        </w:rPr>
        <w:t>Формирование разговорной речи.                                                                   Обучение рассказыванию.</w:t>
      </w:r>
    </w:p>
    <w:p w:rsidR="007D2621" w:rsidRDefault="007D2621" w:rsidP="007D2621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Pr="00182A16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.3pt;margin-top:-33.65pt;width:731.35pt;height:85.05pt;z-index:-251645952" fillcolor="#9fc">
            <v:fill color2="white [3212]" rotate="t" focusposition=".5,.5" focussize="" type="gradientRadial"/>
            <v:shadow on="t" opacity=".5" offset="6pt,6pt"/>
          </v:rect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>Диалогическая речь – это разговор одного или нескольких человек.</w:t>
      </w:r>
    </w:p>
    <w:p w:rsidR="007D2621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254.55pt;margin-top:12.65pt;width:215.45pt;height:48.2pt;z-index:-251644928" fillcolor="#9fc">
            <v:fill color2="white [3212]" rotate="t" focusposition=".5,.5" focussize="" type="gradientRadial"/>
          </v:rect>
        </w:pict>
      </w:r>
    </w:p>
    <w:p w:rsidR="007D2621" w:rsidRPr="00182A16" w:rsidRDefault="007D2621" w:rsidP="007D262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Формы</w:t>
      </w:r>
    </w:p>
    <w:p w:rsidR="007D2621" w:rsidRDefault="007D2621" w:rsidP="007D2621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367.7pt;margin-top:5.95pt;width:0;height:22.7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470.55pt;margin-top:5.95pt;width:42.5pt;height:17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12.05pt;margin-top:5.95pt;width:42.5pt;height:17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1" style="position:absolute;margin-left:-12.1pt;margin-top:5.45pt;width:189.9pt;height:51pt;z-index:-2516408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3" style="position:absolute;margin-left:552.9pt;margin-top:5.45pt;width:189.9pt;height:51pt;z-index:-2516387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2" style="position:absolute;margin-left:270.4pt;margin-top:5.45pt;width:189.9pt;height:51pt;z-index:-2516398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Беседа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Разговор</w:t>
      </w:r>
    </w:p>
    <w:p w:rsidR="007D2621" w:rsidRDefault="007D2621" w:rsidP="007D2621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игры</w:t>
      </w:r>
    </w:p>
    <w:p w:rsidR="007D2621" w:rsidRDefault="007D2621" w:rsidP="007D2621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4" style="position:absolute;margin-left:262.6pt;margin-top:16.65pt;width:215.45pt;height:51.6pt;z-index:-251637760" fillcolor="#9fc">
            <v:fill color2="white [3212]" rotate="t" focusposition=".5,.5" focussize="" type="gradientRadial"/>
          </v:rect>
        </w:pic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4" type="#_x0000_t32" style="position:absolute;left:0;text-align:left;margin-left:490pt;margin-top:12.4pt;width:113.4pt;height:17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3" type="#_x0000_t32" style="position:absolute;left:0;text-align:left;margin-left:141.15pt;margin-top:12.4pt;width:113.4pt;height:17pt;flip:x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049" style="position:absolute;left:0;text-align:left;margin-left:612.4pt;margin-top:12.4pt;width:127.55pt;height:48.2pt;z-index:-2516326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046" style="position:absolute;left:0;text-align:left;margin-left:.3pt;margin-top:5.4pt;width:136.2pt;height:42.5pt;z-index:-251635712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32"/>
          <w:szCs w:val="32"/>
        </w:rPr>
        <w:t>Приемы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margin-left:373pt;margin-top:17.2pt;width:0;height:14.15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Объяснение                                                                                                                                                         Рассказ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margin-left:440pt;margin-top:5.35pt;width:51pt;height:113.4pt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254.55pt;margin-top:5.35pt;width:51pt;height:113.4pt;flip:x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456.5pt;margin-top:5.35pt;width:42.5pt;height:17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245.25pt;margin-top:5.35pt;width:42.5pt;height:17pt;flip:x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8" style="position:absolute;margin-left:499pt;margin-top:17.1pt;width:113.4pt;height:70.85pt;z-index:-2516336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7" style="position:absolute;margin-left:117pt;margin-top:17.1pt;width:128.25pt;height:68.05pt;z-index:-2516346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45" type="#_x0000_t80" style="position:absolute;margin-left:326.25pt;margin-top:13.35pt;width:94.5pt;height:39.75pt;z-index:-251636736" adj="12166,,16220,8789" fillcolor="#9fc">
            <v:fill color2="white [3212]" rotate="t" focusposition=".5,.5" focussize="" type="gradientRadial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воспитателя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Чтение                                       Вопросы                                        Показ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0" style="position:absolute;margin-left:303pt;margin-top:16.1pt;width:137pt;height:62.25pt;z-index:-2516316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художественного                                                                                 наглядного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произведения                             Репродуктивные                            материала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Поисковые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Обобщающие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1" style="position:absolute;margin-left:193.45pt;margin-top:9.25pt;width:141.75pt;height:51pt;z-index:-2516305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2" style="position:absolute;margin-left:420.75pt;margin-top:9.25pt;width:141.75pt;height:51pt;z-index:-2516295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Игровые приемы                                            ТСО</w:t>
      </w:r>
    </w:p>
    <w:p w:rsidR="007D2621" w:rsidRDefault="007D2621" w:rsidP="007D2621"/>
    <w:p w:rsidR="007D2621" w:rsidRDefault="007D2621" w:rsidP="007D2621"/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60" style="position:absolute;left:0;text-align:left;margin-left:112pt;margin-top:-19pt;width:511pt;height:56.7pt;z-index:-251621376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>Обучение рассказыванию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367.7pt;margin-top:.65pt;width:1.05pt;height:19.3pt;z-index:251711488" o:connectortype="straight">
            <v:stroke endarrow="block"/>
          </v:shape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1" style="position:absolute;left:0;text-align:left;margin-left:241pt;margin-top:1.45pt;width:249pt;height:50pt;z-index:-251620352" arcsize="10923f" fillcolor="#9fc">
            <v:fill color2="white [3212]" rotate="t" focusposition=".5,.5" focussize="" type="gradientRadial"/>
          </v:roundrect>
        </w:pic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7" type="#_x0000_t32" style="position:absolute;left:0;text-align:left;margin-left:190pt;margin-top:7.2pt;width:51pt;height:34.75pt;flip:x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8" type="#_x0000_t32" style="position:absolute;left:0;text-align:left;margin-left:490pt;margin-top:7.2pt;width:51pt;height:34.75pt;z-index:251713536" o:connectortype="straight">
            <v:stroke endarrow="block"/>
          </v:shape>
        </w:pict>
      </w:r>
      <w:r w:rsidRPr="00182A16">
        <w:rPr>
          <w:rFonts w:ascii="Times New Roman" w:hAnsi="Times New Roman" w:cs="Times New Roman"/>
          <w:sz w:val="32"/>
          <w:szCs w:val="32"/>
        </w:rPr>
        <w:t>Задачи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2" style="position:absolute;left:0;text-align:left;margin-left:84pt;margin-top:4.9pt;width:246.6pt;height:49pt;z-index:-2516193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3" style="position:absolute;left:0;text-align:left;margin-left:414pt;margin-top:4.9pt;width:246.6pt;height:49pt;z-index:-25161830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Пересказывать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оставлять рассказы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margin-left:623pt;margin-top:16.9pt;width:0;height:13pt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margin-left:206.25pt;margin-top:16.9pt;width:0;height:13pt;z-index:251714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margin-left:431.5pt;margin-top:16.9pt;width:0;height:13pt;z-index:251715584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6" style="position:absolute;margin-left:571.8pt;margin-top:11.4pt;width:175.75pt;height:37pt;z-index:-2516152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5" style="position:absolute;margin-left:339.75pt;margin-top:11.4pt;width:175.75pt;height:37pt;z-index:-2516162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4" style="position:absolute;margin-left:126pt;margin-top:11.4pt;width:175pt;height:37pt;z-index:-25161728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Виды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форме                                             По содержанию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0" type="#_x0000_t32" style="position:absolute;margin-left:741.1pt;margin-top:11.35pt;width:0;height:170.7pt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32" style="position:absolute;margin-left:461.3pt;margin-top:11.35pt;width:0;height:114.15pt;z-index:2517227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margin-left:199.05pt;margin-top:11.35pt;width:0;height:230.35pt;flip:x;z-index:25171763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3" style="position:absolute;margin-left:473.65pt;margin-top:7.45pt;width:249.45pt;height:53.85pt;z-index:-2516080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1" style="position:absolute;margin-left:234pt;margin-top:7.45pt;width:218.25pt;height:53.85pt;z-index:-2516101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7" style="position:absolute;margin-left:-12.55pt;margin-top:7.45pt;width:195.6pt;height:53.85pt;z-index:-25161420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Подробный пересказ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         По восприятию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1" type="#_x0000_t32" style="position:absolute;margin-left:723.1pt;margin-top:0;width:18pt;height:0;flip:x;z-index:251726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32" style="position:absolute;margin-left:452.25pt;margin-top:0;width:9.05pt;height:0;flip:x;z-index:2517237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32" style="position:absolute;margin-left:183.05pt;margin-top:0;width:16pt;height:0;flip:x;z-index:25171865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объяснительные           (по игрушке, по картине, о предмете)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4" style="position:absolute;margin-left:473.65pt;margin-top:-.4pt;width:249.45pt;height:53.85pt;z-index:-2516070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2" style="position:absolute;margin-left:234pt;margin-top:-.4pt;width:218.25pt;height:53.85pt;z-index:-2516090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8" style="position:absolute;margin-left:-12.55pt;margin-top:-.4pt;width:195.6pt;height:53.85pt;z-index:-25161318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2" type="#_x0000_t32" style="position:absolute;margin-left:723.1pt;margin-top:7.2pt;width:18pt;height:0;flip:x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32" style="position:absolute;margin-left:452.25pt;margin-top:14.4pt;width:9.05pt;height:0;flip:x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32" style="position:absolute;margin-left:183.05pt;margin-top:7.2pt;width:16pt;height:0;flip:x;z-index:25171968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Инсценировка                                                       Сюжетные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>з опыта (по памяти)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5" style="position:absolute;margin-left:473.65pt;margin-top:6.3pt;width:249.45pt;height:53.85pt;z-index:-2516060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9" style="position:absolute;margin-left:-12.55pt;margin-top:6.3pt;width:195.6pt;height:53.85pt;z-index:-25161216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3" type="#_x0000_t32" style="position:absolute;margin-left:723.1pt;margin-top:15.45pt;width:18pt;height:0;flip:x;z-index:2517288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32" style="position:absolute;margin-left:183.05pt;margin-top:15.45pt;width:16pt;height:0;flip:x;z-index:251720704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По аналогии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воображению (творческие)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0" style="position:absolute;margin-left:-12.55pt;margin-top:11.1pt;width:195.6pt;height:53.85pt;z-index:-25161113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32" style="position:absolute;margin-left:183.05pt;margin-top:19.55pt;width:16pt;height:0;flip:x;z-index:25172172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Пересказ фрагментов</w:t>
      </w:r>
    </w:p>
    <w:p w:rsidR="007D2621" w:rsidRDefault="007D2621" w:rsidP="007D2621"/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094" style="position:absolute;left:0;text-align:left;margin-left:226.75pt;margin-top:-16.5pt;width:283.45pt;height:53.85pt;z-index:-251586560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 xml:space="preserve">Приемы обучения рассказыванию  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7" type="#_x0000_t32" style="position:absolute;left:0;text-align:left;margin-left:196.95pt;margin-top:.3pt;width:76.55pt;height:25.4pt;flip:x;z-index:2517329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32" style="position:absolute;left:0;text-align:left;margin-left:453.1pt;margin-top:.3pt;width:76.55pt;height:25.4pt;z-index:251734016" o:connectortype="straight">
            <v:stroke endarrow="block"/>
          </v:shape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6" style="position:absolute;margin-left:413.95pt;margin-top:7.2pt;width:203.7pt;height:53.85pt;z-index:-2515845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5" style="position:absolute;margin-left:99.25pt;margin-top:7.2pt;width:198.45pt;height:53.85pt;z-index:-25158553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                                                       Вспомогательные 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5" type="#_x0000_t32" style="position:absolute;left:0;text-align:left;margin-left:184.65pt;margin-top:5.5pt;width:0;height:16.1pt;z-index:2517411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4" type="#_x0000_t32" style="position:absolute;left:0;text-align:left;margin-left:261.15pt;margin-top:5.5pt;width:76.55pt;height:17pt;z-index:2517401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3" type="#_x0000_t32" style="position:absolute;left:0;text-align:left;margin-left:69.45pt;margin-top:5.5pt;width:79.35pt;height:17pt;flip:x;z-index:2517391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32" style="position:absolute;left:0;text-align:left;margin-left:529.65pt;margin-top:5.5pt;width:0;height:321.55pt;z-index:251735040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6" style="position:absolute;margin-left:543.6pt;margin-top:8.75pt;width:198.45pt;height:48.2pt;z-index:-25157427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2" style="position:absolute;margin-left:261.15pt;margin-top:3.1pt;width:113.4pt;height:53.85pt;z-index:-251578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1" style="position:absolute;margin-left:119.5pt;margin-top:3.1pt;width:113.4pt;height:53.85pt;z-index:-2515793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0" style="position:absolute;margin-left:-28.3pt;margin-top:3.1pt;width:113.4pt;height:53.85pt;z-index:-25158041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7" type="#_x0000_t32" style="position:absolute;margin-left:529.65pt;margin-top:16.45pt;width:13.95pt;height:0;z-index:251763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0" type="#_x0000_t32" style="position:absolute;margin-left:-38.55pt;margin-top:10.3pt;width:10.25pt;height:0;z-index:2517565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19" type="#_x0000_t32" style="position:absolute;margin-left:-38.55pt;margin-top:10.3pt;width:0;height:183.1pt;z-index:251755520" o:connectortype="straight"/>
        </w:pict>
      </w:r>
      <w:r>
        <w:rPr>
          <w:rFonts w:ascii="Times New Roman" w:hAnsi="Times New Roman" w:cs="Times New Roman"/>
          <w:sz w:val="28"/>
          <w:szCs w:val="28"/>
        </w:rPr>
        <w:t>Образец                              План                              Оценка                                                                Коллективное составление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рассказа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4" type="#_x0000_t32" style="position:absolute;margin-left:148.8pt;margin-top:1.4pt;width:0;height:91.15pt;z-index:2517606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7" style="position:absolute;margin-left:-22.25pt;margin-top:7.55pt;width:141.75pt;height:48.2pt;z-index:-2515732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0" style="position:absolute;margin-left:168.25pt;margin-top:7.55pt;width:141.75pt;height:48.2pt;z-index:-2515701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2" style="position:absolute;margin-left:347.2pt;margin-top:13.2pt;width:170.1pt;height:48.2pt;z-index:-2515681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8" type="#_x0000_t32" style="position:absolute;margin-left:517.3pt;margin-top:16.45pt;width:12.35pt;height:0;flip:x;z-index:251764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5" type="#_x0000_t32" style="position:absolute;margin-left:148.8pt;margin-top:16.45pt;width:19.45pt;height:0;z-index:2517616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3" type="#_x0000_t32" style="position:absolute;margin-left:-38.55pt;margin-top:16.45pt;width:16.3pt;height:0;z-index:25175961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Воспроизведение                             Составление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образец                                    плана                                           рассказа по частям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8" style="position:absolute;margin-left:-22.25pt;margin-top:11.35pt;width:141.75pt;height:48.2pt;z-index:-2515722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1" style="position:absolute;margin-left:168.25pt;margin-top:11.35pt;width:141.75pt;height:48.2pt;z-index:-2515691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3" style="position:absolute;margin-left:543.6pt;margin-top:11.35pt;width:198.45pt;height:48.2pt;z-index:-25156710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Дублер                                   Разбор плана                                                                                            Подсказ вариантов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2" type="#_x0000_t32" style="position:absolute;margin-left:529.65pt;margin-top:0;width:13.95pt;height:.05pt;z-index:2517688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6" type="#_x0000_t32" style="position:absolute;margin-left:148.8pt;margin-top:0;width:19.45pt;height:0;z-index:2517626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2" type="#_x0000_t32" style="position:absolute;margin-left:-38.55pt;margin-top:0;width:16.3pt;height:0;z-index:25175859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образца                                                                                                                                                     развития сюжетов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9" style="position:absolute;margin-left:-22.25pt;margin-top:15.45pt;width:141.75pt;height:48.2pt;z-index:-2515712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4" style="position:absolute;margin-left:543.6pt;margin-top:15.45pt;width:198.45pt;height:48.2pt;z-index:-2515660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6" style="position:absolute;margin-left:347.2pt;margin-top:2.45pt;width:170.1pt;height:48.2pt;z-index:-251564032" arcsize="10923f" fillcolor="#9fc">
            <v:fill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9" type="#_x0000_t32" style="position:absolute;margin-left:517.3pt;margin-top:9.25pt;width:12.35pt;height:0;flip:x;z-index:251765760" o:connectortype="straight"/>
        </w:pict>
      </w:r>
      <w:r>
        <w:rPr>
          <w:rFonts w:ascii="Times New Roman" w:hAnsi="Times New Roman" w:cs="Times New Roman"/>
          <w:sz w:val="28"/>
          <w:szCs w:val="28"/>
        </w:rPr>
        <w:t>Разбор образца                                                                                        Указание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3" type="#_x0000_t32" style="position:absolute;margin-left:529.65pt;margin-top:8.25pt;width:13.95pt;height:0;z-index:2517698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21" type="#_x0000_t32" style="position:absolute;margin-left:-38.55pt;margin-top:8.25pt;width:16.3pt;height:0;z-index:25175756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рассказа                                                                                                                                                 Подсказ слова, фразы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7" style="position:absolute;margin-left:347.2pt;margin-top:5.55pt;width:170.1pt;height:48.2pt;z-index:-2515630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0" type="#_x0000_t32" style="position:absolute;margin-left:517.3pt;margin-top:11.35pt;width:12.35pt;height:0;flip:x;z-index:2517667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5" style="position:absolute;margin-left:543.6pt;margin-top:2.05pt;width:198.45pt;height:48.2pt;z-index:-2515650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Вопросы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4" type="#_x0000_t32" style="position:absolute;margin-left:529.65pt;margin-top:16.7pt;width:13.95pt;height:0;z-index:25177088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Схемы, модели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8" style="position:absolute;margin-left:347.2pt;margin-top:7.2pt;width:170.1pt;height:48.2pt;z-index:-2515619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31" type="#_x0000_t32" style="position:absolute;margin-left:517.3pt;margin-top:12.35pt;width:12.35pt;height:0;flip:x;z-index:25176780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Исправление                      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135" style="position:absolute;left:0;text-align:left;margin-left:241.2pt;margin-top:-21.6pt;width:255.1pt;height:53.85pt;z-index:-251544576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>Обучение пересказу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4" type="#_x0000_t32" style="position:absolute;left:0;text-align:left;margin-left:366.85pt;margin-top:13.75pt;width:0;height:6.8pt;z-index:251791360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6" style="position:absolute;left:0;text-align:left;margin-left:27.3pt;margin-top:2pt;width:680.3pt;height:53.85pt;z-index:-251543552" fillcolor="#9fc">
            <v:fill color2="white [3212]" rotate="t" focusposition=".5,.5" focussize="" type="gradientRadial"/>
          </v: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Пересказ – это связное выразительное воспроизведение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прослушанного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художественное произведение.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6" type="#_x0000_t32" style="position:absolute;left:0;text-align:left;margin-left:554.75pt;margin-top:.35pt;width:0;height:18.1pt;z-index:251793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5" type="#_x0000_t32" style="position:absolute;left:0;text-align:left;margin-left:115.1pt;margin-top:.35pt;width:0;height:18.1pt;z-index:251792384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8" style="position:absolute;left:0;text-align:left;margin-left:455.25pt;margin-top:-.1pt;width:198.45pt;height:53.85pt;z-index:-25154150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7" style="position:absolute;left:0;text-align:left;margin-left:20.55pt;margin-top:-.1pt;width:198.45pt;height:53.85pt;z-index:-251542528" fillcolor="#9fc">
            <v:fill color2="white [3212]" rotate="t" focusposition=".5,.5" focussize="" type="gradientRadial"/>
          </v: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8" type="#_x0000_t32" style="position:absolute;margin-left:-19.1pt;margin-top:7.85pt;width:39.65pt;height:0;z-index:251795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7" type="#_x0000_t32" style="position:absolute;margin-left:-19.1pt;margin-top:7.85pt;width:0;height:304.8pt;z-index:25179443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Последовательность                                                                                                    Приемы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4" type="#_x0000_t32" style="position:absolute;margin-left:543.8pt;margin-top:16.75pt;width:0;height:277.4pt;z-index:251801600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39" style="position:absolute;margin-left:-1.65pt;margin-top:16.65pt;width:368.5pt;height:53.85pt;z-index:-25154048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4" style="position:absolute;margin-left:375.8pt;margin-top:10.1pt;width:151.65pt;height:36.85pt;z-index:-25153536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5" type="#_x0000_t32" style="position:absolute;margin-left:528.85pt;margin-top:12.35pt;width:14.95pt;height:0;flip:x;z-index:251802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9" type="#_x0000_t32" style="position:absolute;margin-left:-19.1pt;margin-top:12.35pt;width:17.45pt;height:0;z-index:251796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5" style="position:absolute;margin-left:566.75pt;margin-top:6.9pt;width:141.75pt;height:39.7pt;z-index:-25153433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Первичное чтение (опускается, если произведение знакомо)                  Вопросы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9" type="#_x0000_t32" style="position:absolute;margin-left:543.8pt;margin-top:14.95pt;width:22.95pt;height:0;z-index:251806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6" style="position:absolute;margin-left:375.8pt;margin-top:14.95pt;width:150.25pt;height:34pt;z-index:-2515333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Образец чтения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8" style="position:absolute;margin-left:375.8pt;margin-top:35.2pt;width:150.25pt;height:48.2pt;z-index:-2515312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6" type="#_x0000_t32" style="position:absolute;margin-left:527.45pt;margin-top:15.7pt;width:14.95pt;height:.05pt;flip:x;z-index:251803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0" type="#_x0000_t32" style="position:absolute;margin-left:-19.1pt;margin-top:30.45pt;width:17.45pt;height:0;z-index:251797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7" style="position:absolute;margin-left:566.75pt;margin-top:15.7pt;width:141.75pt;height:39.7pt;z-index:-2515322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0" style="position:absolute;margin-left:-1.65pt;margin-top:3.7pt;width:368.5pt;height:53.85pt;z-index:-2515394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Упражнение                                                                                                                    Вторичное чтение                                                                                                                                    Объяснение указания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0" type="#_x0000_t32" style="position:absolute;margin-left:543.8pt;margin-top:2.65pt;width:22.95pt;height:0;z-index:251807744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Показ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наглядного</w:t>
      </w:r>
      <w:proofErr w:type="gramEnd"/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5" type="#_x0000_t32" style="position:absolute;margin-left:527.45pt;margin-top:9.25pt;width:16.35pt;height:0;flip:x;z-index:251812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4" type="#_x0000_t32" style="position:absolute;margin-left:526.05pt;margin-top:9.25pt;width:1.4pt;height:0;flip:x;z-index:2518118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9" style="position:absolute;margin-left:566.75pt;margin-top:9.25pt;width:170.1pt;height:39.7pt;z-index:-2515302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1" style="position:absolute;margin-left:-1.65pt;margin-top:9.25pt;width:368.5pt;height:48.2pt;z-index:-2515384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материала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1" type="#_x0000_t32" style="position:absolute;margin-left:543.8pt;margin-top:13.8pt;width:22.95pt;height:0;z-index:251808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1" type="#_x0000_t32" style="position:absolute;margin-left:-19.1pt;margin-top:13.8pt;width:17.45pt;height:0;z-index:25179852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Беседа                                                                                                                                                      Обращение к опыту детей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50" style="position:absolute;margin-left:375.8pt;margin-top:4.95pt;width:153.05pt;height:48.2pt;z-index:-25152921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7" type="#_x0000_t32" style="position:absolute;margin-left:528.85pt;margin-top:8.25pt;width:14.95pt;height:0;flip:x;z-index:251804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51" style="position:absolute;margin-left:566.75pt;margin-top:8.25pt;width:141.75pt;height:39.7pt;z-index:-2515281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2" style="position:absolute;margin-left:-1.65pt;margin-top:8.25pt;width:368.5pt;height:48.2pt;z-index:-2515374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Отраженный пересказ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2" type="#_x0000_t32" style="position:absolute;margin-left:543.8pt;margin-top:16.15pt;width:22.95pt;height:0;z-index:251809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2" type="#_x0000_t32" style="position:absolute;margin-left:-19.1pt;margin-top:16.15pt;width:17.45pt;height:0;z-index:251799552" o:connectortype="straight"/>
        </w:pict>
      </w:r>
      <w:r>
        <w:rPr>
          <w:rFonts w:ascii="Times New Roman" w:hAnsi="Times New Roman" w:cs="Times New Roman"/>
          <w:sz w:val="28"/>
          <w:szCs w:val="28"/>
        </w:rPr>
        <w:t>Чтение с установкой на запоминание и пересказ                                                                                  Подсказ слова, фразы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52" style="position:absolute;margin-left:375.8pt;margin-top:5.25pt;width:153.05pt;height:48.2pt;z-index:-2515271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8" type="#_x0000_t32" style="position:absolute;margin-left:528.85pt;margin-top:7.25pt;width:14.95pt;height:0;flip:x;z-index:251805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53" style="position:absolute;margin-left:566.75pt;margin-top:7.25pt;width:170.1pt;height:42.5pt;z-index:-2515261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43" style="position:absolute;margin-left:-1.65pt;margin-top:7.25pt;width:368.5pt;height:48.2pt;z-index:-2515363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Моделирование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3" type="#_x0000_t32" style="position:absolute;margin-left:543.8pt;margin-top:16.45pt;width:22.95pt;height:0;z-index:251810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3" type="#_x0000_t32" style="position:absolute;margin-left:-19.1pt;margin-top:16.45pt;width:17.45pt;height:0;z-index:251800576" o:connectortype="straight"/>
        </w:pict>
      </w:r>
      <w:r>
        <w:rPr>
          <w:rFonts w:ascii="Times New Roman" w:hAnsi="Times New Roman" w:cs="Times New Roman"/>
          <w:sz w:val="28"/>
          <w:szCs w:val="28"/>
        </w:rPr>
        <w:t>Пересказы детей                                                                                                                                        Сопряженный пересказ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176" style="position:absolute;left:0;text-align:left;margin-left:234.05pt;margin-top:-17.15pt;width:255.1pt;height:53.85pt;z-index:-251502592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>Творческое рассказывание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9" type="#_x0000_t32" style="position:absolute;margin-left:418pt;margin-top:2.75pt;width:39.7pt;height:30.05pt;z-index:251837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8" type="#_x0000_t32" style="position:absolute;margin-left:266.9pt;margin-top:5pt;width:39.7pt;height:30.05pt;flip:x;z-index:251836416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78" style="position:absolute;left:0;text-align:left;margin-left:409.8pt;margin-top:3.25pt;width:167.25pt;height:53.85pt;z-index:-25150054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77" style="position:absolute;left:0;text-align:left;margin-left:147.2pt;margin-top:3.25pt;width:170.1pt;height:53.85pt;z-index:-251501568" fillcolor="#9fc">
            <v:fill color2="white [3212]" rotate="t" focusposition=".5,.5" focussize="" type="gradientRadial"/>
          </v: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                                                              Условия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4" type="#_x0000_t32" style="position:absolute;margin-left:451.05pt;margin-top:1.55pt;width:0;height:170.6pt;z-index:251832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8" type="#_x0000_t32" style="position:absolute;margin-left:281.65pt;margin-top:1.55pt;width:0;height:288.15pt;z-index:2518261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5" style="position:absolute;margin-left:489.15pt;margin-top:11.2pt;width:240.95pt;height:39.7pt;z-index:-2514933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79" style="position:absolute;margin-left:-3.2pt;margin-top:11.2pt;width:246.6pt;height:39.7pt;z-index:-2514995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5" type="#_x0000_t32" style="position:absolute;margin-left:451.05pt;margin-top:9.65pt;width:38.1pt;height:0;z-index:251833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9" type="#_x0000_t32" style="position:absolute;margin-left:243.4pt;margin-top:9.65pt;width:38.25pt;height:0;flip:x;z-index:251827200" o:connectortype="straight"/>
        </w:pict>
      </w:r>
      <w:r>
        <w:rPr>
          <w:rFonts w:ascii="Times New Roman" w:hAnsi="Times New Roman" w:cs="Times New Roman"/>
          <w:sz w:val="28"/>
          <w:szCs w:val="28"/>
        </w:rPr>
        <w:t>Придумывание рассказа по картине                                                                                      Определенный объем знаний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0" style="position:absolute;margin-left:-3.2pt;margin-top:9.7pt;width:246.6pt;height:39.7pt;z-index:-25149849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0" type="#_x0000_t32" style="position:absolute;margin-left:243.4pt;margin-top:10.25pt;width:38.25pt;height:0;flip:x;z-index:251828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6" style="position:absolute;margin-left:489.15pt;margin-top:3.85pt;width:240.95pt;height:39.7pt;z-index:-2514923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Придумывание рассказа по картине                                                                                    Достаточное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6" type="#_x0000_t32" style="position:absolute;margin-left:451.05pt;margin-top:2.3pt;width:38.1pt;height:0;z-index:25183436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синтетической деятельности мозга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1" style="position:absolute;margin-left:-3.2pt;margin-top:8.15pt;width:246.6pt;height:39.7pt;z-index:-251497472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1" type="#_x0000_t32" style="position:absolute;margin-left:243.4pt;margin-top:8.7pt;width:38.25pt;height:0;flip:x;z-index:2518292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7" style="position:absolute;margin-left:489.15pt;margin-top:17.15pt;width:240.95pt;height:39.7pt;z-index:-2514913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>Придумывание конца рассказа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Определенный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7" type="#_x0000_t32" style="position:absolute;margin-left:451.05pt;margin-top:5.55pt;width:38.1pt;height:0;z-index:251835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2" style="position:absolute;margin-left:-3.2pt;margin-top:5.55pt;width:246.6pt;height:39.7pt;z-index:-251496448" arcsize="10923f" fillcolor="#9fc">
            <v:fill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развития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2" type="#_x0000_t32" style="position:absolute;margin-left:243.4pt;margin-top:9.3pt;width:38.25pt;height:0;flip:x;z-index:25183027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Придумывание сказки, небылицы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3" style="position:absolute;margin-left:-3.2pt;margin-top:7.2pt;width:246.6pt;height:39.7pt;z-index:-25149542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3" type="#_x0000_t32" style="position:absolute;margin-left:243.4pt;margin-top:9.85pt;width:38.25pt;height:0;flip:x;z-index:251831296" o:connectortype="straight"/>
        </w:pict>
      </w:r>
      <w:r>
        <w:rPr>
          <w:rFonts w:ascii="Times New Roman" w:hAnsi="Times New Roman" w:cs="Times New Roman"/>
          <w:sz w:val="28"/>
          <w:szCs w:val="28"/>
        </w:rPr>
        <w:t>Придумывание рассказа (по плану)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84" style="position:absolute;margin-left:-3.2pt;margin-top:12pt;width:484.95pt;height:39.7pt;z-index:-25149440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Придумывание рассказа по предложенной теме (самостоятельный выбор темы)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BA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200" style="position:absolute;left:0;text-align:left;margin-left:205.45pt;margin-top:-11.65pt;width:311.8pt;height:39.7pt;z-index:-251478016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>Этапы ознакомления с живописью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2BAC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01" style="position:absolute;left:0;text-align:left;margin-left:285.9pt;margin-top:12.75pt;width:170.1pt;height:34pt;z-index:-251476992" fillcolor="#9fc">
            <v:fill color2="white [3212]" rotate="t" focusposition=".5,.5" focussize="" type="gradientRadial"/>
            <v:shadow on="t" opacity=".5" offset="6pt,6pt"/>
          </v:rect>
        </w:pic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31" type="#_x0000_t32" style="position:absolute;left:0;text-align:left;margin-left:182.85pt;margin-top:13.3pt;width:103.05pt;height:22.25pt;flip:x;z-index:25187020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211" style="position:absolute;left:0;text-align:left;margin-left:492.35pt;margin-top:19.65pt;width:198.45pt;height:28.35pt;z-index:-251466752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32"/>
          <w:szCs w:val="32"/>
        </w:rPr>
        <w:t>Первый этап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3" type="#_x0000_t32" style="position:absolute;margin-left:475.55pt;margin-top:14.35pt;width:16.8pt;height:53.95pt;flip:y;z-index:251882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2" type="#_x0000_t32" style="position:absolute;margin-left:373.75pt;margin-top:7.05pt;width:0;height:7.3pt;z-index:2518712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4" type="#_x0000_t32" style="position:absolute;margin-left:690.8pt;margin-top:7.05pt;width:44pt;height:0;flip:x;z-index:2518630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3" type="#_x0000_t32" style="position:absolute;margin-left:734.8pt;margin-top:7.05pt;width:0;height:243.8pt;z-index:2518620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03" style="position:absolute;margin-left:248.8pt;margin-top:14.35pt;width:141.75pt;height:28.35pt;z-index:-25147494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02" style="position:absolute;margin-left:83.65pt;margin-top:14.35pt;width:141.75pt;height:28.35pt;z-index:-251475968" fillcolor="#9fc">
            <v:fill color2="white [3212]" rotate="t" focusposition=".5,.5" focussize="" type="gradientRadial"/>
          </v: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82A16">
        <w:rPr>
          <w:rFonts w:ascii="Times New Roman" w:hAnsi="Times New Roman" w:cs="Times New Roman"/>
          <w:sz w:val="28"/>
          <w:szCs w:val="28"/>
        </w:rPr>
        <w:t>Структура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9" type="#_x0000_t32" style="position:absolute;margin-left:239.3pt;margin-top:14.65pt;width:9.5pt;height:0;z-index:251878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8" type="#_x0000_t32" style="position:absolute;margin-left:239.3pt;margin-top:14.65pt;width:0;height:240.6pt;flip:x;z-index:251877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4" type="#_x0000_t32" style="position:absolute;margin-left:-26.4pt;margin-top:8.3pt;width:110.05pt;height:0;z-index:2518732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3" type="#_x0000_t32" style="position:absolute;margin-left:-26.45pt;margin-top:8.3pt;width:.05pt;height:197.3pt;z-index:2518722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2" style="position:absolute;margin-left:492.35pt;margin-top:14.65pt;width:198.45pt;height:28.35pt;z-index:-251465728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Задачи                              Приемы                             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5" type="#_x0000_t32" style="position:absolute;margin-left:690.8pt;margin-top:11.2pt;width:44pt;height:0;flip:x;z-index:2518640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7" style="position:absolute;margin-left:248.8pt;margin-top:11.2pt;width:226.75pt;height:53.85pt;z-index:-2514708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4" style="position:absolute;margin-left:-11.65pt;margin-top:11.2pt;width:240.95pt;height:53.85pt;z-index:-251473920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82A16">
        <w:rPr>
          <w:rFonts w:ascii="Times New Roman" w:hAnsi="Times New Roman" w:cs="Times New Roman"/>
          <w:sz w:val="28"/>
          <w:szCs w:val="28"/>
        </w:rPr>
        <w:t>Название картины, автор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3" style="position:absolute;margin-left:492.35pt;margin-top:12.8pt;width:198.45pt;height:28.45pt;z-index:-251464704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Создание интереса к живописи,                   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>Искусствоведческий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0" type="#_x0000_t32" style="position:absolute;margin-left:239.3pt;margin-top:3.8pt;width:9.5pt;height:0;z-index:2518794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5" type="#_x0000_t32" style="position:absolute;margin-left:-26.4pt;margin-top:3.8pt;width:14.75pt;height:0;z-index:2518743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6" type="#_x0000_t32" style="position:absolute;margin-left:690.8pt;margin-top:13.35pt;width:44pt;height:0;flip:x;z-index:251865088" o:connectortype="straight"/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к картине художника                                    рассказ педагога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чем картина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4" style="position:absolute;margin-left:492.35pt;margin-top:9.5pt;width:198.45pt;height:28.35pt;z-index:-251463680" arcsize="10923f" fillcolor="#9fc">
            <v:fill color2="white [3212]" rotate="t" focusposition=".5,.5" focussize="" type="gradientRadial"/>
          </v:roundrect>
        </w:pic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7" type="#_x0000_t32" style="position:absolute;margin-left:690.8pt;margin-top:4.9pt;width:42.5pt;height:0;flip:x y;z-index:2518661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8" style="position:absolute;margin-left:248.8pt;margin-top:14.45pt;width:226.75pt;height:53.85pt;z-index:-2514698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5" style="position:absolute;margin-left:-11.65pt;margin-top:14.45pt;width:240.95pt;height:53.85pt;z-index:-251472896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Что самое главное в картине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Формирование умения внимательно            Постановка 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>конкретных</w:t>
      </w:r>
      <w:proofErr w:type="gramEnd"/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1" type="#_x0000_t32" style="position:absolute;margin-left:239.3pt;margin-top:15.5pt;width:9.5pt;height:0;z-index:2518804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6" type="#_x0000_t32" style="position:absolute;margin-left:-26.4pt;margin-top:-.35pt;width:14.75pt;height:0;z-index:2518753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8" type="#_x0000_t32" style="position:absolute;margin-left:690.8pt;margin-top:15.5pt;width:44pt;height:0;flip:x;z-index:2518671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5" style="position:absolute;margin-left:492.35pt;margin-top:-.35pt;width:198.45pt;height:39.7pt;z-index:-251462656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>ее рассматривать                                             и подробных вопросов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>ак оно изображено, цвет,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>построение, расположение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6" style="position:absolute;margin-left:492.35pt;margin-top:14.5pt;width:198.45pt;height:28.35pt;z-index:-2514616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6" style="position:absolute;margin-left:-11.65pt;margin-top:14.5pt;width:240.95pt;height:53.85pt;z-index:-251471872" arcsize="10923f" fillcolor="#9fc">
            <v:fill color2="white [3212]" rotate="t" focusposition=".5,.5" focussize="" type="gradientRadial"/>
          </v:roundrect>
        </w:pic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9" type="#_x0000_t32" style="position:absolute;margin-left:690.8pt;margin-top:8.7pt;width:44pt;height:0;flip:x;z-index:2518681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09" style="position:absolute;margin-left:248.8pt;margin-top:2.3pt;width:226.75pt;height:53.85pt;z-index:-251468800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Эмоционально откликаться на ее                 Воссоздание 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>событий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2A16">
        <w:rPr>
          <w:rFonts w:ascii="Times New Roman" w:hAnsi="Times New Roman" w:cs="Times New Roman"/>
          <w:sz w:val="28"/>
          <w:szCs w:val="28"/>
        </w:rPr>
        <w:t>Что изображено вокруг главного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2" type="#_x0000_t32" style="position:absolute;margin-left:239.3pt;margin-top:5.8pt;width:9.5pt;height:0;z-index:251881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7" type="#_x0000_t32" style="position:absolute;margin-left:-26.4pt;margin-top:1.95pt;width:14.75pt;height:0;z-index:2518763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7" style="position:absolute;margin-left:492.35pt;margin-top:16.65pt;width:209.75pt;height:28.35pt;z-index:-251460608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содержание                                                     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>последующих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2A16">
        <w:rPr>
          <w:rFonts w:ascii="Times New Roman" w:hAnsi="Times New Roman" w:cs="Times New Roman"/>
          <w:sz w:val="28"/>
          <w:szCs w:val="28"/>
        </w:rPr>
        <w:t>предшест</w:t>
      </w:r>
      <w:proofErr w:type="spellEnd"/>
      <w:r w:rsidRPr="00182A16">
        <w:rPr>
          <w:rFonts w:ascii="Times New Roman" w:hAnsi="Times New Roman" w:cs="Times New Roman"/>
          <w:sz w:val="28"/>
          <w:szCs w:val="28"/>
        </w:rPr>
        <w:t xml:space="preserve">-      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0" type="#_x0000_t32" style="position:absolute;margin-left:702.1pt;margin-top:10.2pt;width:31.45pt;height:0;flip:x;z-index:251869184" o:connectortype="straight"/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182A16">
        <w:rPr>
          <w:rFonts w:ascii="Times New Roman" w:hAnsi="Times New Roman" w:cs="Times New Roman"/>
          <w:sz w:val="28"/>
          <w:szCs w:val="28"/>
        </w:rPr>
        <w:t>вующих</w:t>
      </w:r>
      <w:proofErr w:type="spellEnd"/>
      <w:r w:rsidRPr="00182A16">
        <w:rPr>
          <w:rFonts w:ascii="Times New Roman" w:hAnsi="Times New Roman" w:cs="Times New Roman"/>
          <w:sz w:val="28"/>
          <w:szCs w:val="28"/>
        </w:rPr>
        <w:t xml:space="preserve"> произведению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чем думается, глядя на картину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0" style="position:absolute;margin-left:191.65pt;margin-top:14.6pt;width:364.25pt;height:34pt;z-index:-251467776" arcsize="10923f" fillcolor="#9fc">
            <v:fill color2="white [3212]" rotate="t" focusposition=".5,.5" focussize="" type="gradientRadial"/>
          </v:roundrect>
        </w:pic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4" type="#_x0000_t32" style="position:absolute;left:0;text-align:left;margin-left:22.25pt;margin-top:9.8pt;width:169.4pt;height:27.55pt;flip:x;z-index:251883520" o:connectortype="straight"/>
        </w:pict>
      </w:r>
      <w:r w:rsidRPr="00182A16">
        <w:rPr>
          <w:rFonts w:ascii="Times New Roman" w:hAnsi="Times New Roman" w:cs="Times New Roman"/>
          <w:sz w:val="28"/>
          <w:szCs w:val="28"/>
        </w:rPr>
        <w:t>Рассказ – образец личностного отношения к картине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Pr="00182A16" w:rsidRDefault="007D2621" w:rsidP="007D2621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8" type="#_x0000_t32" style="position:absolute;left:0;text-align:left;margin-left:546.35pt;margin-top:17.25pt;width:16.95pt;height:0;z-index:251887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7" type="#_x0000_t32" style="position:absolute;left:0;text-align:left;margin-left:347.55pt;margin-top:17.25pt;width:14.55pt;height:0;z-index:2518865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6" type="#_x0000_t32" style="position:absolute;left:0;text-align:left;margin-left:182.85pt;margin-top:17.25pt;width:8.8pt;height:0;z-index:2518855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45" type="#_x0000_t32" style="position:absolute;left:0;text-align:left;margin-left:72.7pt;margin-top:17.25pt;width:10.95pt;height:0;z-index:2518845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22" style="position:absolute;left:0;text-align:left;margin-left:563.3pt;margin-top:.35pt;width:158.75pt;height:56.7pt;z-index:-2514554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21" style="position:absolute;left:0;text-align:left;margin-left:362.1pt;margin-top:.35pt;width:184.25pt;height:34pt;z-index:-2514565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20" style="position:absolute;left:0;text-align:left;margin-left:191.65pt;margin-top:.35pt;width:155.9pt;height:34pt;z-index:-25145753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9" style="position:absolute;left:0;text-align:left;margin-left:83.65pt;margin-top:.35pt;width:99.2pt;height:34pt;z-index:-25145856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18" style="position:absolute;left:0;text-align:left;margin-left:-18pt;margin-top:.35pt;width:90.7pt;height:28.55pt;z-index:-251459584" arcsize="10923f" fillcolor="#9fc">
            <v:fill color2="white [3212]" rotate="t" focusposition=".5,.5" focussize="" type="gradientRadial"/>
          </v:roundrect>
        </w:pict>
      </w:r>
      <w:r w:rsidRPr="00182A16">
        <w:rPr>
          <w:rFonts w:ascii="Times New Roman" w:hAnsi="Times New Roman" w:cs="Times New Roman"/>
          <w:sz w:val="28"/>
          <w:szCs w:val="28"/>
        </w:rPr>
        <w:t xml:space="preserve">Структура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Кто написал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чем, какими красками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A16">
        <w:rPr>
          <w:rFonts w:ascii="Times New Roman" w:hAnsi="Times New Roman" w:cs="Times New Roman"/>
          <w:sz w:val="28"/>
          <w:szCs w:val="28"/>
        </w:rPr>
        <w:t xml:space="preserve">Какое передано настроение,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Какие чувства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2A16">
        <w:rPr>
          <w:rFonts w:ascii="Times New Roman" w:hAnsi="Times New Roman" w:cs="Times New Roman"/>
          <w:sz w:val="28"/>
          <w:szCs w:val="28"/>
        </w:rPr>
        <w:t xml:space="preserve"> мысли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как называется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написана картина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что особенно </w:t>
      </w:r>
      <w:proofErr w:type="gramStart"/>
      <w:r w:rsidRPr="00182A16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182A1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2A16"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z w:val="28"/>
          <w:szCs w:val="28"/>
        </w:rPr>
        <w:t xml:space="preserve">, когда </w:t>
      </w:r>
    </w:p>
    <w:p w:rsidR="007D2621" w:rsidRPr="00182A16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смотришь на картину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249" style="position:absolute;margin-left:249.95pt;margin-top:-5pt;width:226.75pt;height:53.85pt;z-index:-251427840" fillcolor="#9fc">
            <v:fill color2="white [3212]" rotate="t" focusposition=".5,.5" focussize="" type="gradientRadial"/>
            <v:shadow on="t" opacity=".5" offset="6pt,6pt"/>
          </v:rect>
        </w:pic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7D2621" w:rsidRPr="00182A16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Второй этап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9" type="#_x0000_t32" style="position:absolute;margin-left:277.4pt;margin-top:6.55pt;width:48.2pt;height:29.5pt;flip:x;z-index:2518988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0" type="#_x0000_t32" style="position:absolute;margin-left:414pt;margin-top:6.55pt;width:48.2pt;height:29.5pt;z-index:251899904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51" style="position:absolute;margin-left:414pt;margin-top:17.5pt;width:226.75pt;height:48.2pt;z-index:-251425792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50" style="position:absolute;margin-left:105.9pt;margin-top:17.5pt;width:226.75pt;height:48.2pt;z-index:-251426816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7" type="#_x0000_t32" style="position:absolute;left:0;text-align:left;margin-left:367.45pt;margin-top:12.25pt;width:46.55pt;height:0;z-index:2519070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6" type="#_x0000_t32" style="position:absolute;left:0;text-align:left;margin-left:367.4pt;margin-top:12.25pt;width:.05pt;height:224.5pt;z-index:25190604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  Приемы 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1" type="#_x0000_t32" style="position:absolute;left:0;text-align:left;margin-left:325.6pt;margin-top:10.2pt;width:0;height:274.75pt;z-index:251900928" o:connectortype="straight"/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6" style="position:absolute;margin-left:383.3pt;margin-top:5.9pt;width:323.15pt;height:53.85pt;z-index:-25142067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2" style="position:absolute;margin-left:-11.65pt;margin-top:5.9pt;width:323.15pt;height:53.85pt;z-index:-25142476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8" type="#_x0000_t32" style="position:absolute;margin-left:367.45pt;margin-top:14.95pt;width:15.85pt;height:0;z-index:2519080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2" type="#_x0000_t32" style="position:absolute;margin-left:311.5pt;margin-top:14.95pt;width:14.1pt;height:0;flip:x;z-index:25190195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самостоятельно анализировать                          Постановка вопросов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обобщенного</w:t>
      </w:r>
      <w:proofErr w:type="gramEnd"/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содержание картины                                                                              характера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3" style="position:absolute;left:0;text-align:left;margin-left:-11.65pt;margin-top:15.5pt;width:323.15pt;height:53.85pt;z-index:-25142374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7" style="position:absolute;margin-left:383.3pt;margin-top:2.3pt;width:323.15pt;height:53.85pt;z-index:-25141964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9" type="#_x0000_t32" style="position:absolute;margin-left:367.45pt;margin-top:6.05pt;width:15.85pt;height:0;z-index:2519091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3" type="#_x0000_t32" style="position:absolute;margin-left:311.5pt;margin-top:6.05pt;width:14.1pt;height:0;flip:x;z-index:25190297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Выделять выразительные средства                                                   Прием точных установок о выполнении ребенком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мыслительных действий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8" style="position:absolute;margin-left:383.3pt;margin-top:6.6pt;width:340.15pt;height:53.85pt;z-index:-2514186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4" style="position:absolute;margin-left:-11.65pt;margin-top:6.6pt;width:323.15pt;height:53.85pt;z-index:-25142272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0" type="#_x0000_t32" style="position:absolute;margin-left:367.45pt;margin-top:14.6pt;width:15.85pt;height:0;z-index:251910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4" type="#_x0000_t32" style="position:absolute;margin-left:311.5pt;margin-top:14.6pt;width:14.1pt;height:0;flip:x;z-index:251904000" o:connectortype="straight"/>
        </w:pict>
      </w:r>
      <w:r>
        <w:rPr>
          <w:rFonts w:ascii="Times New Roman" w:hAnsi="Times New Roman" w:cs="Times New Roman"/>
          <w:sz w:val="28"/>
          <w:szCs w:val="28"/>
        </w:rPr>
        <w:t>Формировать умение «читать» картину                                            Прием композиционных и колористических вариантов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55" style="position:absolute;margin-left:-11.65pt;margin-top:14.6pt;width:323.15pt;height:53.85pt;z-index:-25142169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эмоционально – логическое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5" type="#_x0000_t32" style="position:absolute;margin-left:311.5pt;margin-top:7.25pt;width:14.1pt;height:0;flip:x;z-index:251905024" o:connectortype="straight"/>
        </w:pict>
      </w:r>
      <w:r>
        <w:rPr>
          <w:rFonts w:ascii="Times New Roman" w:hAnsi="Times New Roman" w:cs="Times New Roman"/>
          <w:sz w:val="28"/>
          <w:szCs w:val="28"/>
        </w:rPr>
        <w:t>отношение к произведению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271" style="position:absolute;left:0;text-align:left;margin-left:255.15pt;margin-top:-12.7pt;width:226.75pt;height:53.85pt;z-index:-251405312" fillcolor="#9fc">
            <v:fill color2="white [3212]" rotate="t" focusposition=".5,.5" focussize="" type="gradientRadial"/>
            <v:shadow on="t" opacity=".5" offset="6pt,6pt"/>
          </v:rect>
        </w:pict>
      </w:r>
      <w:r>
        <w:rPr>
          <w:rFonts w:ascii="Times New Roman" w:hAnsi="Times New Roman" w:cs="Times New Roman"/>
          <w:sz w:val="32"/>
          <w:szCs w:val="32"/>
        </w:rPr>
        <w:t>Т</w:t>
      </w:r>
      <w:r w:rsidRPr="00182A16">
        <w:rPr>
          <w:rFonts w:ascii="Times New Roman" w:hAnsi="Times New Roman" w:cs="Times New Roman"/>
          <w:sz w:val="32"/>
          <w:szCs w:val="32"/>
        </w:rPr>
        <w:t xml:space="preserve">ретий этап </w:t>
      </w:r>
    </w:p>
    <w:p w:rsidR="007D2621" w:rsidRDefault="007D2621" w:rsidP="007D26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1" type="#_x0000_t32" style="position:absolute;left:0;text-align:left;margin-left:219pt;margin-top:10pt;width:96.4pt;height:30.85pt;flip:x;z-index:251921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282" type="#_x0000_t32" style="position:absolute;left:0;text-align:left;margin-left:422.45pt;margin-top:10pt;width:96.4pt;height:30.85pt;z-index:251922432" o:connectortype="straight"/>
        </w:pict>
      </w:r>
    </w:p>
    <w:p w:rsidR="007D2621" w:rsidRDefault="007D2621" w:rsidP="007D262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73" style="position:absolute;left:0;text-align:left;margin-left:422.45pt;margin-top:9.7pt;width:189.9pt;height:53.85pt;z-index:-25140326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72" style="position:absolute;left:0;text-align:left;margin-left:115.4pt;margin-top:9.7pt;width:198.45pt;height:53.85pt;z-index:-251404288" fillcolor="#9fc">
            <v:fill color2="white [3212]" rotate="t" focusposition=".5,.5" focussize="" type="gradientRadial"/>
          </v:rect>
        </w:pict>
      </w:r>
    </w:p>
    <w:p w:rsidR="007D2621" w:rsidRPr="00182A16" w:rsidRDefault="007D2621" w:rsidP="007D2621">
      <w:pPr>
        <w:jc w:val="center"/>
        <w:rPr>
          <w:rFonts w:ascii="Times New Roman" w:hAnsi="Times New Roman" w:cs="Times New Roman"/>
          <w:sz w:val="32"/>
          <w:szCs w:val="32"/>
        </w:rPr>
      </w:pPr>
      <w:r w:rsidRPr="00FE2B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9" type="#_x0000_t32" style="position:absolute;left:0;text-align:left;margin-left:394pt;margin-top:1.55pt;width:28.45pt;height:0;z-index:251929600" o:connectortype="straight"/>
        </w:pict>
      </w:r>
      <w:r w:rsidRPr="00FE2B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8" type="#_x0000_t32" style="position:absolute;left:0;text-align:left;margin-left:394pt;margin-top:1.55pt;width:0;height:322pt;z-index:251928576" o:connectortype="straight"/>
        </w:pict>
      </w:r>
      <w:r w:rsidRPr="00FE2B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4" type="#_x0000_t32" style="position:absolute;left:0;text-align:left;margin-left:315.4pt;margin-top:1.55pt;width:19.6pt;height:0;flip:x;z-index:251924480" o:connectortype="straight"/>
        </w:pict>
      </w:r>
      <w:r w:rsidRPr="00FE2B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3" type="#_x0000_t32" style="position:absolute;left:0;text-align:left;margin-left:335pt;margin-top:1.55pt;width:0;height:252pt;z-index:25192345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Приемы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7" style="position:absolute;margin-left:422.45pt;margin-top:9pt;width:283.45pt;height:53.85pt;z-index:-2513991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4" style="position:absolute;margin-left:-1pt;margin-top:9pt;width:317.5pt;height:53.85pt;z-index:-25140224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0" type="#_x0000_t32" style="position:absolute;margin-left:394pt;margin-top:16.45pt;width:28.45pt;height:0;z-index:251930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5" type="#_x0000_t32" style="position:absolute;margin-left:316.5pt;margin-top:16.45pt;width:18.5pt;height:0;flip:x;z-index:251925504" o:connectortype="straight"/>
        </w:pict>
      </w:r>
      <w:r>
        <w:rPr>
          <w:rFonts w:ascii="Times New Roman" w:hAnsi="Times New Roman" w:cs="Times New Roman"/>
          <w:sz w:val="28"/>
          <w:szCs w:val="28"/>
        </w:rPr>
        <w:t>Формирование умения мысленно создавать картину                                      Сравнение картин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 замыслу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8" style="position:absolute;margin-left:422.45pt;margin-top:7.95pt;width:283.45pt;height:53.85pt;z-index:-2513981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5" style="position:absolute;margin-left:-1pt;margin-top:7.95pt;width:317.5pt;height:53.85pt;z-index:-25140121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6" type="#_x0000_t32" style="position:absolute;margin-left:316.5pt;margin-top:14.4pt;width:18.5pt;height:0;flip:x;z-index:25192652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Готовить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творческой                                                    Постановка конкретных и подробных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1" type="#_x0000_t32" style="position:absolute;margin-left:394pt;margin-top:1.9pt;width:28.45pt;height:0;z-index:25193164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изобразительной и словесной деятельности                                                                       вопросов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9" style="position:absolute;margin-left:422.45pt;margin-top:8.9pt;width:283.45pt;height:53.85pt;z-index:-2513971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76" style="position:absolute;margin-left:-1pt;margin-top:8.9pt;width:317.5pt;height:53.85pt;z-index:-251400192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Развивать анализ, синтез сравнения, обобщения                                      Мысленное создание собственной картины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2" type="#_x0000_t32" style="position:absolute;margin-left:394pt;margin-top:2.85pt;width:28.45pt;height:0;z-index:251932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7" type="#_x0000_t32" style="position:absolute;margin-left:316.5pt;margin-top:2.85pt;width:18.5pt;height:0;flip:x;z-index:25192755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по названию картины художника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80" style="position:absolute;margin-left:422.45pt;margin-top:3.8pt;width:283.45pt;height:53.85pt;z-index:-2513960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3" type="#_x0000_t32" style="position:absolute;margin-left:394pt;margin-top:17.3pt;width:28.45pt;height:0;z-index:25193369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Различные дидактические игры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294" style="position:absolute;left:0;text-align:left;margin-left:162pt;margin-top:-19pt;width:425.2pt;height:53.85pt;z-index:-251381760" fillcolor="#9fc">
            <v:fill color2="white [3212]" rotate="t" focusposition=".5,.5" focussize="" type="gradientRadial"/>
            <v:shadow on="t" opacity=".5" offset="6pt,6pt"/>
          </v:rect>
        </w:pict>
      </w:r>
      <w:r w:rsidRPr="00182A16">
        <w:rPr>
          <w:rFonts w:ascii="Times New Roman" w:hAnsi="Times New Roman" w:cs="Times New Roman"/>
          <w:sz w:val="32"/>
          <w:szCs w:val="32"/>
        </w:rPr>
        <w:t>Нетрадиционные приемы обучения рассказыванию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1" type="#_x0000_t32" style="position:absolute;left:0;text-align:left;margin-left:231pt;margin-top:13.7pt;width:65.2pt;height:32.15pt;flip:x;z-index:25194188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02" type="#_x0000_t32" style="position:absolute;left:0;text-align:left;margin-left:450pt;margin-top:13.7pt;width:65.2pt;height:32.15pt;z-index:251942912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96" style="position:absolute;left:0;text-align:left;margin-left:450pt;margin-top:3.55pt;width:198.45pt;height:53.85pt;z-index:-251379712" fillcolor="#9fc">
            <v:fill color2="#f2f2f2 [305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295" style="position:absolute;left:0;text-align:left;margin-left:96pt;margin-top:3.55pt;width:198.45pt;height:53.85pt;z-index:-251380736" fillcolor="#9fc">
            <v:fill color2="white [3212]" rotate="t" focusposition=".5,.5" focussize="" type="gradientRadial"/>
          </v: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Элементы ТРИЗ                                                                     Моделирование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03" type="#_x0000_t32" style="position:absolute;left:0;text-align:left;margin-left:197pt;margin-top:17.7pt;width:0;height:14.15pt;z-index:251943936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297" style="position:absolute;left:0;text-align:left;margin-left:1pt;margin-top:13.35pt;width:734.15pt;height:53.85pt;z-index:-25137868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с «подзорной трубой»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выделять объекты, изображенные на картине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04" type="#_x0000_t32" style="position:absolute;left:0;text-align:left;margin-left:197pt;margin-top:11.65pt;width:0;height:14.15pt;z-index:251944960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298" style="position:absolute;left:0;text-align:left;margin-left:1pt;margin-top:6.85pt;width:734.15pt;height:53.85pt;z-index:-25137766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«Ожившие предметы»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</w:t>
      </w:r>
      <w:proofErr w:type="spellStart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наделяя объекты на картине человеческими чувствами, мыслями, характерами.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05" type="#_x0000_t32" style="position:absolute;left:0;text-align:left;margin-left:197pt;margin-top:5.15pt;width:0;height:14.15pt;z-index:251945984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299" style="position:absolute;left:0;text-align:left;margin-left:1pt;margin-top:.8pt;width:734.15pt;height:53.85pt;z-index:-25137664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«Волшебный гость»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устанавливать взаимосвязи между объектами, изображенными на картине.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06" type="#_x0000_t32" style="position:absolute;left:0;text-align:left;margin-left:197pt;margin-top:17.6pt;width:0;height:14.15pt;z-index:251947008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300" style="position:absolute;left:0;text-align:left;margin-left:1pt;margin-top:16.7pt;width:734.15pt;height:53.85pt;z-index:-25137561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«Живые картинки»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ориентироваться в двумерном и трехмерном пространстве, отвечать развернутыми предложениями на вопросы о местонахождении объекта.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307" style="position:absolute;left:0;text-align:left;margin-left:-3pt;margin-top:-12pt;width:734.15pt;height:53.85pt;z-index:-251368448" arcsize="10923f" fillcolor="#9fc">
            <v:fill color2="white [3212]" rotate="t" focusposition=".5,.5" focussize="" type="gradientRadial"/>
          </v:roundrect>
        </w:pic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«Да - нет»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пространственной ориентировке на картине. Активизировать в речи слова, обозначающие пространственные ориентировки.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13" type="#_x0000_t32" style="position:absolute;left:0;text-align:left;margin-left:157pt;margin-top:4.8pt;width:0;height:14.15pt;z-index:251954176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308" style="position:absolute;left:0;text-align:left;margin-left:-3pt;margin-top:.45pt;width:734.15pt;height:53.85pt;z-index:-251367424" arcsize="10923f" fillcolor="#9fc">
            <v:fill color2="white [3212]" rotate="t" focusposition=".5,.5" focussize="" type="gradientRadial"/>
          </v:roundrect>
        </w:pic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«Кто о чем говорит?»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диалоги от лица объектов картины.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 запах»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представлять возможные запахи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свои представления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14" type="#_x0000_t32" style="position:absolute;left:0;text-align:left;margin-left:157pt;margin-top:17.3pt;width:0;height:14.2pt;z-index:251955200" o:connectortype="straight"/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рассказе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309" style="position:absolute;left:0;text-align:left;margin-left:-3pt;margin-top:12.95pt;width:734.15pt;height:53.85pt;z-index:-25136640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лицом и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руками»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представлять возможные ощущения от предполагаемого соприкосновения с различными объектами и передавать их в речи.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15" type="#_x0000_t32" style="position:absolute;left:0;text-align:left;margin-left:157pt;margin-top:11.3pt;width:0;height:14.15pt;z-index:251956224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310" style="position:absolute;left:0;text-align:left;margin-left:-3pt;margin-top:6.9pt;width:734.15pt;height:53.85pt;z-index:-25136537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пробую на вкус»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разделять объекты на съедобные - несъедобные для человека и живых объектов, изображенных на картине.</w:t>
      </w:r>
      <w:proofErr w:type="gramEnd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Побуждать передавать в речи вкусовые характеристики объектов.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16" type="#_x0000_t32" style="position:absolute;left:0;text-align:left;margin-left:157pt;margin-top:5.25pt;width:0;height:14.15pt;z-index:251957248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311" style="position:absolute;left:0;text-align:left;margin-left:-3pt;margin-top:.85pt;width:734.15pt;height:53.85pt;z-index:-251364352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было, что будет?»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об этом.</w: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317" type="#_x0000_t32" style="position:absolute;left:0;text-align:left;margin-left:157pt;margin-top:17.7pt;width:0;height:14.15pt;z-index:251958272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312" style="position:absolute;left:0;text-align:left;margin-left:-3pt;margin-top:13.3pt;width:734.15pt;height:53.85pt;z-index:-25136332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 гости пришли Волшебники Времени»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 нем. Учить детей фантастическим преобразованиям свой</w:t>
      </w:r>
      <w:proofErr w:type="gramStart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вр</w:t>
      </w:r>
      <w:proofErr w:type="gramEnd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емени.</w:t>
      </w:r>
    </w:p>
    <w:p w:rsidR="007D2621" w:rsidRDefault="007D2621" w:rsidP="007D26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18" style="position:absolute;left:0;text-align:left;margin-left:190.8pt;margin-top:-14.4pt;width:354.35pt;height:53.85pt;z-index:-251357184" fillcolor="#9fc">
            <v:fill color2="white [3212]" rotate="t" focusposition=".5,.5" focussize="" type="gradientRadial"/>
          </v:rect>
        </w:pict>
      </w:r>
      <w:r w:rsidRPr="002A4A89">
        <w:rPr>
          <w:rFonts w:ascii="Times New Roman" w:hAnsi="Times New Roman" w:cs="Times New Roman"/>
          <w:sz w:val="32"/>
          <w:szCs w:val="32"/>
        </w:rPr>
        <w:t>Развивающий потенциал речевой среды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D2621" w:rsidRPr="002A4A89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19" style="position:absolute;left:0;text-align:left;margin-left:284.4pt;margin-top:4.5pt;width:170.1pt;height:48.2pt;z-index:-251356160" fillcolor="#9fc">
            <v:fill rotate="t" focusposition=".5,.5" focussize="" type="gradientRadial"/>
          </v:rect>
        </w:pict>
      </w:r>
    </w:p>
    <w:p w:rsidR="007D2621" w:rsidRPr="002A4A89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1" type="#_x0000_t32" style="position:absolute;left:0;text-align:left;margin-left:221.65pt;margin-top:7.5pt;width:65.2pt;height:28.35pt;flip:x;z-index:251972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2" type="#_x0000_t32" style="position:absolute;left:0;text-align:left;margin-left:454.5pt;margin-top:7.5pt;width:65.2pt;height:28.35pt;z-index:251973632" o:connectortype="straight"/>
        </w:pict>
      </w:r>
      <w:r w:rsidRPr="002A4A89">
        <w:rPr>
          <w:rFonts w:ascii="Times New Roman" w:hAnsi="Times New Roman" w:cs="Times New Roman"/>
          <w:sz w:val="28"/>
          <w:szCs w:val="28"/>
        </w:rPr>
        <w:t xml:space="preserve">Речевая среда </w:t>
      </w:r>
    </w:p>
    <w:p w:rsidR="007D2621" w:rsidRPr="002A4A89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1" style="position:absolute;left:0;text-align:left;margin-left:471.6pt;margin-top:15.65pt;width:170.1pt;height:28.35pt;z-index:-2513541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0" style="position:absolute;left:0;text-align:left;margin-left:95.15pt;margin-top:15.65pt;width:170.1pt;height:28.35pt;z-index:-251355136" arcsize="10923f" fillcolor="#9fc">
            <v:fill color2="white [3212]" rotate="t" focusposition=".5,.5" focussize="" type="gradientRadial"/>
          </v:roundrect>
        </w:pict>
      </w:r>
    </w:p>
    <w:p w:rsidR="007D2621" w:rsidRPr="002A4A89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стественная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Искусственная</w:t>
      </w:r>
    </w:p>
    <w:p w:rsidR="007D2621" w:rsidRPr="002A4A89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5" type="#_x0000_t32" style="position:absolute;left:0;text-align:left;margin-left:555.95pt;margin-top:6.95pt;width:0;height:8.75pt;z-index:2519767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4" type="#_x0000_t32" style="position:absolute;left:0;text-align:left;margin-left:221.65pt;margin-top:6.95pt;width:62.35pt;height:8.75pt;z-index:2519756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3" type="#_x0000_t32" style="position:absolute;left:0;text-align:left;margin-left:105.45pt;margin-top:6.95pt;width:62.35pt;height:8.75pt;flip:x;z-index:2519746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4" style="position:absolute;left:0;text-align:left;margin-left:389.3pt;margin-top:15.7pt;width:311.8pt;height:42.5pt;z-index:-2513510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3" style="position:absolute;left:0;text-align:left;margin-left:221.65pt;margin-top:15.7pt;width:141.75pt;height:28.35pt;z-index:-2513520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2" style="position:absolute;left:0;text-align:left;margin-left:40.65pt;margin-top:15.7pt;width:141.75pt;height:28.35pt;z-index:-251353088" arcsize="10923f" fillcolor="#9fc">
            <v:fill color2="white [3212]" rotate="t" focusposition=".5,.5" focussize="" type="gradientRadial"/>
          </v:roundrect>
        </w:pict>
      </w:r>
    </w:p>
    <w:p w:rsidR="007D2621" w:rsidRPr="002A4A89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Неблагополучная                         Благополучная                Речевая среда </w:t>
      </w:r>
      <w:proofErr w:type="gramStart"/>
      <w:r w:rsidRPr="002A4A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4A89">
        <w:rPr>
          <w:rFonts w:ascii="Times New Roman" w:hAnsi="Times New Roman" w:cs="Times New Roman"/>
          <w:sz w:val="28"/>
          <w:szCs w:val="28"/>
        </w:rPr>
        <w:t xml:space="preserve"> специально установленными</w:t>
      </w:r>
    </w:p>
    <w:p w:rsidR="007D2621" w:rsidRPr="002A4A89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4A89">
        <w:rPr>
          <w:rFonts w:ascii="Times New Roman" w:hAnsi="Times New Roman" w:cs="Times New Roman"/>
          <w:sz w:val="28"/>
          <w:szCs w:val="28"/>
        </w:rPr>
        <w:t>высокими</w:t>
      </w:r>
      <w:proofErr w:type="gramEnd"/>
      <w:r w:rsidRPr="002A4A89">
        <w:rPr>
          <w:rFonts w:ascii="Times New Roman" w:hAnsi="Times New Roman" w:cs="Times New Roman"/>
          <w:sz w:val="28"/>
          <w:szCs w:val="28"/>
        </w:rPr>
        <w:t xml:space="preserve"> развивающим потенциалом</w:t>
      </w:r>
    </w:p>
    <w:p w:rsidR="007D2621" w:rsidRPr="002A4A89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5" style="position:absolute;margin-left:-12.9pt;margin-top:12.65pt;width:737pt;height:28.35pt;z-index:-251350016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A89">
        <w:rPr>
          <w:rFonts w:ascii="Times New Roman" w:hAnsi="Times New Roman" w:cs="Times New Roman"/>
          <w:sz w:val="28"/>
          <w:szCs w:val="28"/>
        </w:rPr>
        <w:t>Развивающие возможности речевой среды, в которой растет ребенок, называют ее развивающим потенциалом.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7" style="position:absolute;margin-left:190.8pt;margin-top:16.75pt;width:566.95pt;height:184.25pt;z-index:-25134796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комплексирования и гибкого зонирования.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открытости и закрытости.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29" type="#_x0000_t32" style="position:absolute;margin-left:157.2pt;margin-top:2.35pt;width:33.6pt;height:36.85pt;flip:y;z-index:251970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26" style="position:absolute;margin-left:-12.9pt;margin-top:10.6pt;width:170.1pt;height:53.85pt;z-index:-2513489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дистанции, позиции при взаимодействии.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                        Принцип активности, самостоятельности, творчества.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0" type="#_x0000_t32" style="position:absolute;margin-left:157.2pt;margin-top:1.35pt;width:33.6pt;height:36.85pt;z-index:2519715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28" type="#_x0000_t32" style="position:absolute;margin-left:157.2pt;margin-top:1.35pt;width:33.6pt;height:0;z-index:25196953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развивающей среды                             Принцип стабильности – динамичности.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эмоционального</w:t>
      </w:r>
      <w:proofErr w:type="gramEnd"/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благополучия каждого ребенка.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сочетания привычных и неординарных элементов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эстетической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организации среды. 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Pr="0039647B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36" style="position:absolute;left:0;text-align:left;margin-left:-10.8pt;margin-top:-16.45pt;width:762.5pt;height:87.85pt;z-index:-251338752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sz w:val="32"/>
          <w:szCs w:val="32"/>
        </w:rPr>
        <w:t>«</w:t>
      </w:r>
      <w:r w:rsidRPr="0039647B">
        <w:rPr>
          <w:rFonts w:ascii="Times New Roman" w:hAnsi="Times New Roman" w:cs="Times New Roman"/>
          <w:sz w:val="32"/>
          <w:szCs w:val="32"/>
        </w:rPr>
        <w:t>Есть все основания рассматривать кисть руки как орган речи – такой же, как и артикуляционный аппарат. С этой точки зрения проекция руки есть еще одна речевая зона</w:t>
      </w:r>
      <w:proofErr w:type="gramStart"/>
      <w:r w:rsidRPr="0039647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»</w:t>
      </w:r>
      <w:proofErr w:type="gramEnd"/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647B">
        <w:rPr>
          <w:rFonts w:ascii="Times New Roman" w:hAnsi="Times New Roman" w:cs="Times New Roman"/>
          <w:sz w:val="32"/>
          <w:szCs w:val="32"/>
        </w:rPr>
        <w:t>М.М.Ко</w:t>
      </w:r>
      <w:r>
        <w:rPr>
          <w:rFonts w:ascii="Times New Roman" w:hAnsi="Times New Roman" w:cs="Times New Roman"/>
          <w:sz w:val="32"/>
          <w:szCs w:val="32"/>
        </w:rPr>
        <w:t>льцова.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48" type="#_x0000_t32" style="position:absolute;left:0;text-align:left;margin-left:301pt;margin-top:18.85pt;width:68.75pt;height:80.2pt;flip:y;z-index:251990016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338" style="position:absolute;left:0;text-align:left;margin-left:369.75pt;margin-top:18.85pt;width:382.7pt;height:25.5pt;z-index:-2513367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7D2621" w:rsidRPr="0039647B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более успешного развития речи детей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39" style="position:absolute;margin-left:369.75pt;margin-top:13.3pt;width:382.7pt;height:25.5pt;z-index:-251335680" arcsize="10923f" fillcolor="#9fc">
            <v:fill color2="white [3212]" rotate="t" focusposition=".5,.5" focussize="" type="gradientRadial"/>
          </v:roundrect>
        </w:pict>
      </w:r>
    </w:p>
    <w:p w:rsidR="007D2621" w:rsidRPr="0039647B" w:rsidRDefault="007D2621" w:rsidP="007D262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2BA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49" type="#_x0000_t32" style="position:absolute;margin-left:301pt;margin-top:5.9pt;width:68pt;height:34.95pt;flip:y;z-index:25199104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Подготовки руки ребенка к письму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0" style="position:absolute;left:0;text-align:left;margin-left:369.75pt;margin-top:14.15pt;width:382.7pt;height:25.5pt;z-index:-2513346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7" style="position:absolute;left:0;text-align:left;margin-left:-10.8pt;margin-top:1.8pt;width:311.8pt;height:53.85pt;z-index:-251337728" fillcolor="#9fc">
            <v:fill color2="white [3212]" rotate="t" focusposition=".5,.5" focussize="" type="gradientRadial"/>
          </v: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0" type="#_x0000_t32" style="position:absolute;margin-left:301pt;margin-top:3.8pt;width:68.75pt;height:.05pt;z-index:2519920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1" type="#_x0000_t32" style="position:absolute;margin-left:301pt;margin-top:3.8pt;width:68.75pt;height:68.95pt;z-index:25199308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Развитие мелкой моторики является средством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Предотвращении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называемого «писчего спазма»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1" style="position:absolute;margin-left:369.75pt;margin-top:.1pt;width:382.7pt;height:42.5pt;z-index:-2513336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Если ребенок – маленький левша, то помочь ему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адаптироваться в мире правшей.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2" style="position:absolute;margin-left:369.75pt;margin-top:12.05pt;width:382.7pt;height:25.5pt;z-index:-25133260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2" type="#_x0000_t32" style="position:absolute;margin-left:306.15pt;margin-top:7.95pt;width:63.6pt;height:76.1pt;flip:y;z-index:25199411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Создание развивающей среды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3" style="position:absolute;margin-left:369.75pt;margin-top:14.15pt;width:382.7pt;height:25.5pt;z-index:-25133158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3" type="#_x0000_t32" style="position:absolute;margin-left:306.15pt;margin-top:5.85pt;width:63.6pt;height:41.15pt;flip:y;z-index:25199513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Специальные игровые упражнения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47" style="position:absolute;margin-left:-5.65pt;margin-top:2.6pt;width:311.8pt;height:53.85pt;z-index:-251327488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4" style="position:absolute;margin-left:369pt;margin-top:12.05pt;width:382.7pt;height:25.5pt;z-index:-25133056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6" type="#_x0000_t32" style="position:absolute;margin-left:306.15pt;margin-top:10pt;width:63.6pt;height:33.95pt;z-index:2519982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5" type="#_x0000_t32" style="position:absolute;margin-left:306.15pt;margin-top:10pt;width:62.85pt;height:0;z-index:2519971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4" type="#_x0000_t32" style="position:absolute;margin-left:306.15pt;margin-top:10pt;width:62.85pt;height:73.05pt;z-index:25199616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Условия для развития мелкой моторики рук                              Мероприятия по художественному труду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5" style="position:absolute;margin-left:363.1pt;margin-top:.9pt;width:382.7pt;height:25.5pt;z-index:-25132953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46" style="position:absolute;margin-left:369.75pt;margin-top:33.8pt;width:382.7pt;height:25.5pt;z-index:-2513285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Развивать тактильные ощущения и координацию движений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Работа по подготовке руки к письму</w:t>
      </w:r>
    </w:p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58" style="position:absolute;left:0;text-align:left;margin-left:303.95pt;margin-top:8.25pt;width:127.55pt;height:34pt;z-index:-25131622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мячом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4" type="#_x0000_t32" style="position:absolute;left:0;text-align:left;margin-left:371.85pt;margin-top:5.2pt;width:0;height:131.6pt;z-index:2520166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0" style="position:absolute;left:0;text-align:left;margin-left:383.15pt;margin-top:11.3pt;width:155.9pt;height:34pt;z-index:-2513141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59" style="position:absolute;left:0;text-align:left;margin-left:205.2pt;margin-top:11.3pt;width:155.9pt;height:34pt;z-index:-25131520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этюды                 Игры с палочками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6" type="#_x0000_t32" style="position:absolute;left:0;text-align:left;margin-left:303.95pt;margin-top:8.3pt;width:39.7pt;height:91.5pt;z-index:2520186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5" type="#_x0000_t32" style="position:absolute;left:0;text-align:left;margin-left:397.55pt;margin-top:8.3pt;width:39.7pt;height:91.5pt;flip:x;z-index:2520176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2" style="position:absolute;left:0;text-align:left;margin-left:443.85pt;margin-top:14.4pt;width:198.45pt;height:34pt;z-index:-2513121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1" style="position:absolute;left:0;text-align:left;margin-left:117.75pt;margin-top:14.4pt;width:155.9pt;height:33.95pt;z-index:-251313152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штампами                                                   Работа с трафаретами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8" type="#_x0000_t32" style="position:absolute;left:0;text-align:left;margin-left:453.1pt;margin-top:11.35pt;width:35.5pt;height:51.4pt;flip:x;z-index:252020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7" type="#_x0000_t32" style="position:absolute;left:0;text-align:left;margin-left:250.5pt;margin-top:11.35pt;width:53.45pt;height:51.4pt;z-index:252019712" o:connectortype="straight"/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0" type="#_x0000_t32" style="position:absolute;left:0;text-align:left;margin-left:528.2pt;margin-top:17.5pt;width:24.65pt;height:44.25pt;flip:x;z-index:2520227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9" type="#_x0000_t32" style="position:absolute;left:0;text-align:left;margin-left:213.35pt;margin-top:17.5pt;width:60.3pt;height:44.25pt;z-index:252021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4" style="position:absolute;left:0;text-align:left;margin-left:552.85pt;margin-top:1.1pt;width:198.45pt;height:34pt;z-index:-2513100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3" style="position:absolute;left:0;text-align:left;margin-left:14.9pt;margin-top:1.1pt;width:198.45pt;height:34pt;z-index:-2513111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>Игры с предметами                                                                                                       Физкультминутки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6" style="position:absolute;margin-left:592.95pt;margin-top:7.2pt;width:164.4pt;height:53.85pt;z-index:-25130803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5" style="position:absolute;margin-left:-8.75pt;margin-top:7.2pt;width:206.95pt;height:53.85pt;z-index:-2513090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57" style="position:absolute;margin-left:273.1pt;margin-top:7.2pt;width:255.1pt;height:53.85pt;z-index:-251317248" fillcolor="#9fc">
            <v:fill rotate="t" focusposition=".5,.5" focussize="" type="gradientRadial"/>
            <v:shadow on="t" opacity=".5" offset="6pt,6pt"/>
          </v:rect>
        </w:pic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2" type="#_x0000_t32" style="position:absolute;margin-left:198.2pt;margin-top:17.5pt;width:75.45pt;height:0;z-index:2520248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1" type="#_x0000_t32" style="position:absolute;margin-left:528.2pt;margin-top:17.5pt;width:64.75pt;height:0;flip:x;z-index:252023808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межполушарного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Содержание работы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Ниткопись</w:t>
      </w:r>
      <w:proofErr w:type="spellEnd"/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4" type="#_x0000_t32" style="position:absolute;margin-left:528.2pt;margin-top:15.45pt;width:30.7pt;height:36pt;flip:x y;z-index:2520268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3" type="#_x0000_t32" style="position:absolute;margin-left:213.35pt;margin-top:15.45pt;width:60.3pt;height:30.85pt;flip:y;z-index:252025856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взаимодействия                                             по развитию мелкой моторики рук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9" type="#_x0000_t32" style="position:absolute;left:0;text-align:left;margin-left:383.15pt;margin-top:5.55pt;width:0;height:137.45pt;flip:y;z-index:2520320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8" type="#_x0000_t32" style="position:absolute;left:0;text-align:left;margin-left:397.55pt;margin-top:5.55pt;width:9.25pt;height:104.55pt;flip:x y;z-index:2520309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7" type="#_x0000_t32" style="position:absolute;left:0;text-align:left;margin-left:354.3pt;margin-top:5.55pt;width:17.55pt;height:98.35pt;flip:y;z-index:2520299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6" type="#_x0000_t32" style="position:absolute;left:0;text-align:left;margin-left:431.5pt;margin-top:5.55pt;width:21.6pt;height:61.35pt;flip:x y;z-index:2520289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5" type="#_x0000_t32" style="position:absolute;left:0;text-align:left;margin-left:279.25pt;margin-top:5.55pt;width:52.45pt;height:61.35pt;flip:y;z-index:2520279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8" style="position:absolute;left:0;text-align:left;margin-left:558.9pt;margin-top:11.35pt;width:198.45pt;height:34pt;z-index:-2513059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7" style="position:absolute;left:0;text-align:left;margin-left:14.9pt;margin-top:11.35pt;width:198.45pt;height:34pt;z-index:-251307008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Деревянные игрушки                                                                                                                               Пальчиковый театр</w: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70" style="position:absolute;left:0;text-align:left;margin-left:453.1pt;margin-top:14.45pt;width:198.45pt;height:34pt;z-index:-25130393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69" style="position:absolute;left:0;text-align:left;margin-left:80.75pt;margin-top:14.45pt;width:198.5pt;height:34pt;z-index:-251304960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мозаика                                                          Рисование пластилином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72" style="position:absolute;margin-left:406.8pt;margin-top:2.05pt;width:198.45pt;height:34pt;z-index:-2513018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71" style="position:absolute;margin-left:155.85pt;margin-top:2.05pt;width:198.45pt;height:34pt;z-index:-25130291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Нанизывание бус                              Лепка из соленого теста</w:t>
      </w: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373" style="position:absolute;margin-left:250.5pt;margin-top:13.4pt;width:238.1pt;height:34pt;z-index:-251300864" arcsize="10923f" fillcolor="#9fc">
            <v:fill color2="white [3212]" rotate="t" focusposition=".5,.5" focussize="" type="gradientRadial"/>
          </v:roundrect>
        </w:pict>
      </w:r>
    </w:p>
    <w:p w:rsidR="007D2621" w:rsidRDefault="007D2621" w:rsidP="007D2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методом обрывания</w:t>
      </w:r>
    </w:p>
    <w:p w:rsidR="007D2621" w:rsidRDefault="007D2621" w:rsidP="007D2621"/>
    <w:p w:rsidR="007D2621" w:rsidRDefault="007D2621" w:rsidP="007D2621"/>
    <w:p w:rsidR="007D2621" w:rsidRDefault="007D2621" w:rsidP="007D2621"/>
    <w:p w:rsidR="007D2621" w:rsidRDefault="007D2621" w:rsidP="007D2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21" w:rsidRPr="00736D14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6D14">
        <w:rPr>
          <w:rFonts w:ascii="Times New Roman" w:hAnsi="Times New Roman" w:cs="Times New Roman"/>
          <w:sz w:val="32"/>
          <w:szCs w:val="32"/>
        </w:rPr>
        <w:t>Литература:</w:t>
      </w:r>
    </w:p>
    <w:p w:rsidR="007D2621" w:rsidRPr="00736D14" w:rsidRDefault="007D2621" w:rsidP="007D2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D2621" w:rsidRPr="00736D14" w:rsidRDefault="007D2621" w:rsidP="007D2621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Алексеева, М.М. Методика развития речи и обучения родному языку дошкольников [Текст]: учеб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особие для студ. высших и сред.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. учеб. заведен. / М.М. Алексеева, В.И. Яшина. – М.: Академия, 2009. – 400 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>.</w:t>
      </w:r>
    </w:p>
    <w:p w:rsidR="007D2621" w:rsidRPr="00736D14" w:rsidRDefault="007D2621" w:rsidP="007D2621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Ёлкина</w:t>
      </w:r>
      <w:proofErr w:type="spellEnd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Н.В. Формирование связной речи у детей дошкольного возраста: Учебное пособие. - Ярославль: Изд-во ЯГПУ им. 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Ушинского, 2006.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2621" w:rsidRPr="00736D14" w:rsidRDefault="007D2621" w:rsidP="007D2621">
      <w:pPr>
        <w:pStyle w:val="a3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Короткова Э. П. Обучение рассказыванию в детском саду. – М.,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621" w:rsidRPr="00736D14" w:rsidRDefault="007D2621" w:rsidP="007D2621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736D14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Лелюх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С.В. Составление детьми творческих рассказов по сюжетной картине (технология ТРИЗ) – М.,2009.</w:t>
      </w:r>
    </w:p>
    <w:p w:rsidR="007D2621" w:rsidRPr="00736D14" w:rsidRDefault="007D2621" w:rsidP="007D2621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Стародубова, Н.А. Теория и методика развития речи дошкольников: учебное пособие для студентов учреждений высшего проф. образования / Н.А. Стародубова. - 5-е изд., стер. - М.: Издательский центр. «Академия», 2012. - 256 </w:t>
      </w:r>
      <w:proofErr w:type="gramStart"/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End"/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EF0B0E" w:rsidRDefault="00EF0B0E"/>
    <w:sectPr w:rsidR="00EF0B0E" w:rsidSect="00025B69">
      <w:pgSz w:w="16838" w:h="11906" w:orient="landscape"/>
      <w:pgMar w:top="851" w:right="1134" w:bottom="85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7433E"/>
    <w:multiLevelType w:val="hybridMultilevel"/>
    <w:tmpl w:val="0220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2621"/>
    <w:rsid w:val="007D2621"/>
    <w:rsid w:val="00EF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34"/>
        <o:r id="V:Rule2" type="connector" idref="#_x0000_s1328"/>
        <o:r id="V:Rule3" type="connector" idref="#_x0000_s1172"/>
        <o:r id="V:Rule4" type="connector" idref="#_x0000_s1374"/>
        <o:r id="V:Rule5" type="connector" idref="#_x0000_s1190"/>
        <o:r id="V:Rule6" type="connector" idref="#_x0000_s1098"/>
        <o:r id="V:Rule7" type="connector" idref="#_x0000_s1154"/>
        <o:r id="V:Rule8" type="connector" idref="#_x0000_s1164"/>
        <o:r id="V:Rule9" type="connector" idref="#_x0000_s1316"/>
        <o:r id="V:Rule10" type="connector" idref="#_x0000_s1234"/>
        <o:r id="V:Rule11" type="connector" idref="#_x0000_s1123"/>
        <o:r id="V:Rule12" type="connector" idref="#_x0000_s1288"/>
        <o:r id="V:Rule13" type="connector" idref="#_x0000_s1131"/>
        <o:r id="V:Rule14" type="connector" idref="#_x0000_s1132"/>
        <o:r id="V:Rule15" type="connector" idref="#_x0000_s1332"/>
        <o:r id="V:Rule16" type="connector" idref="#_x0000_s1039"/>
        <o:r id="V:Rule17" type="connector" idref="#_x0000_s1231"/>
        <o:r id="V:Rule18" type="connector" idref="#_x0000_s1197"/>
        <o:r id="V:Rule19" type="connector" idref="#_x0000_s1245"/>
        <o:r id="V:Rule20" type="connector" idref="#_x0000_s1088"/>
        <o:r id="V:Rule21" type="connector" idref="#_x0000_s1158"/>
        <o:r id="V:Rule22" type="connector" idref="#_x0000_s1083"/>
        <o:r id="V:Rule23" type="connector" idref="#_x0000_s1303"/>
        <o:r id="V:Rule24" type="connector" idref="#_x0000_s1122"/>
        <o:r id="V:Rule25" type="connector" idref="#_x0000_s1290"/>
        <o:r id="V:Rule26" type="connector" idref="#_x0000_s1236"/>
        <o:r id="V:Rule27" type="connector" idref="#_x0000_s1380"/>
        <o:r id="V:Rule28" type="connector" idref="#_x0000_s1317"/>
        <o:r id="V:Rule29" type="connector" idref="#_x0000_s1162"/>
        <o:r id="V:Rule30" type="connector" idref="#_x0000_s1167"/>
        <o:r id="V:Rule31" type="connector" idref="#_x0000_s1105"/>
        <o:r id="V:Rule32" type="connector" idref="#_x0000_s1386"/>
        <o:r id="V:Rule33" type="connector" idref="#_x0000_s1334"/>
        <o:r id="V:Rule34" type="connector" idref="#_x0000_s1097"/>
        <o:r id="V:Rule35" type="connector" idref="#_x0000_s1314"/>
        <o:r id="V:Rule36" type="connector" idref="#_x0000_s1228"/>
        <o:r id="V:Rule37" type="connector" idref="#_x0000_s1078"/>
        <o:r id="V:Rule38" type="connector" idref="#_x0000_s1270"/>
        <o:r id="V:Rule39" type="connector" idref="#_x0000_s1155"/>
        <o:r id="V:Rule40" type="connector" idref="#_x0000_s1193"/>
        <o:r id="V:Rule41" type="connector" idref="#_x0000_s1289"/>
        <o:r id="V:Rule42" type="connector" idref="#_x0000_s1354"/>
        <o:r id="V:Rule43" type="connector" idref="#_x0000_s1103"/>
        <o:r id="V:Rule44" type="connector" idref="#_x0000_s1084"/>
        <o:r id="V:Rule45" type="connector" idref="#_x0000_s1263"/>
        <o:r id="V:Rule46" type="connector" idref="#_x0000_s1082"/>
        <o:r id="V:Rule47" type="connector" idref="#_x0000_s1244"/>
        <o:r id="V:Rule48" type="connector" idref="#_x0000_s1080"/>
        <o:r id="V:Rule49" type="connector" idref="#_x0000_s1091"/>
        <o:r id="V:Rule50" type="connector" idref="#_x0000_s1239"/>
        <o:r id="V:Rule51" type="connector" idref="#_x0000_s1169"/>
        <o:r id="V:Rule52" type="connector" idref="#_x0000_s1261"/>
        <o:r id="V:Rule53" type="connector" idref="#_x0000_s1264"/>
        <o:r id="V:Rule54" type="connector" idref="#_x0000_s1171"/>
        <o:r id="V:Rule55" type="connector" idref="#_x0000_s1127"/>
        <o:r id="V:Rule56" type="connector" idref="#_x0000_s1259"/>
        <o:r id="V:Rule57" type="connector" idref="#_x0000_s1291"/>
        <o:r id="V:Rule58" type="connector" idref="#_x0000_s1119"/>
        <o:r id="V:Rule59" type="connector" idref="#_x0000_s1248"/>
        <o:r id="V:Rule60" type="connector" idref="#_x0000_s1196"/>
        <o:r id="V:Rule61" type="connector" idref="#_x0000_s1161"/>
        <o:r id="V:Rule62" type="connector" idref="#_x0000_s1240"/>
        <o:r id="V:Rule63" type="connector" idref="#_x0000_s1034"/>
        <o:r id="V:Rule64" type="connector" idref="#_x0000_s1268"/>
        <o:r id="V:Rule65" type="connector" idref="#_x0000_s1389"/>
        <o:r id="V:Rule66" type="connector" idref="#_x0000_s1223"/>
        <o:r id="V:Rule67" type="connector" idref="#_x0000_s1335"/>
        <o:r id="V:Rule68" type="connector" idref="#_x0000_s1124"/>
        <o:r id="V:Rule69" type="connector" idref="#_x0000_s1287"/>
        <o:r id="V:Rule70" type="connector" idref="#_x0000_s1076"/>
        <o:r id="V:Rule71" type="connector" idref="#_x0000_s1156"/>
        <o:r id="V:Rule72" type="connector" idref="#_x0000_s1243"/>
        <o:r id="V:Rule73" type="connector" idref="#_x0000_s1355"/>
        <o:r id="V:Rule74" type="connector" idref="#_x0000_s1305"/>
        <o:r id="V:Rule75" type="connector" idref="#_x0000_s1352"/>
        <o:r id="V:Rule76" type="connector" idref="#_x0000_s1027"/>
        <o:r id="V:Rule77" type="connector" idref="#_x0000_s1304"/>
        <o:r id="V:Rule78" type="connector" idref="#_x0000_s1191"/>
        <o:r id="V:Rule79" type="connector" idref="#_x0000_s1262"/>
        <o:r id="V:Rule80" type="connector" idref="#_x0000_s1351"/>
        <o:r id="V:Rule81" type="connector" idref="#_x0000_s1246"/>
        <o:r id="V:Rule82" type="connector" idref="#_x0000_s1292"/>
        <o:r id="V:Rule83" type="connector" idref="#_x0000_s1028"/>
        <o:r id="V:Rule84" type="connector" idref="#_x0000_s1329"/>
        <o:r id="V:Rule85" type="connector" idref="#_x0000_s1378"/>
        <o:r id="V:Rule86" type="connector" idref="#_x0000_s1383"/>
        <o:r id="V:Rule87" type="connector" idref="#_x0000_s1226"/>
        <o:r id="V:Rule88" type="connector" idref="#_x0000_s1330"/>
        <o:r id="V:Rule89" type="connector" idref="#_x0000_s1173"/>
        <o:r id="V:Rule90" type="connector" idref="#_x0000_s1128"/>
        <o:r id="V:Rule91" type="connector" idref="#_x0000_s1130"/>
        <o:r id="V:Rule92" type="connector" idref="#_x0000_s1038"/>
        <o:r id="V:Rule93" type="connector" idref="#_x0000_s1157"/>
        <o:r id="V:Rule94" type="connector" idref="#_x0000_s1081"/>
        <o:r id="V:Rule95" type="connector" idref="#_x0000_s1331"/>
        <o:r id="V:Rule96" type="connector" idref="#_x0000_s1165"/>
        <o:r id="V:Rule97" type="connector" idref="#_x0000_s1237"/>
        <o:r id="V:Rule98" type="connector" idref="#_x0000_s1283"/>
        <o:r id="V:Rule99" type="connector" idref="#_x0000_s1376"/>
        <o:r id="V:Rule100" type="connector" idref="#_x0000_s1077"/>
        <o:r id="V:Rule101" type="connector" idref="#_x0000_s1194"/>
        <o:r id="V:Rule102" type="connector" idref="#_x0000_s1233"/>
        <o:r id="V:Rule103" type="connector" idref="#_x0000_s1133"/>
        <o:r id="V:Rule104" type="connector" idref="#_x0000_s1099"/>
        <o:r id="V:Rule105" type="connector" idref="#_x0000_s1230"/>
        <o:r id="V:Rule106" type="connector" idref="#_x0000_s1093"/>
        <o:r id="V:Rule107" type="connector" idref="#_x0000_s1235"/>
        <o:r id="V:Rule108" type="connector" idref="#_x0000_s1284"/>
        <o:r id="V:Rule109" type="connector" idref="#_x0000_s1385"/>
        <o:r id="V:Rule110" type="connector" idref="#_x0000_s1086"/>
        <o:r id="V:Rule111" type="connector" idref="#_x0000_s1265"/>
        <o:r id="V:Rule112" type="connector" idref="#_x0000_s1267"/>
        <o:r id="V:Rule113" type="connector" idref="#_x0000_s1375"/>
        <o:r id="V:Rule114" type="connector" idref="#_x0000_s1120"/>
        <o:r id="V:Rule115" type="connector" idref="#_x0000_s1168"/>
        <o:r id="V:Rule116" type="connector" idref="#_x0000_s1040"/>
        <o:r id="V:Rule117" type="connector" idref="#_x0000_s1286"/>
        <o:r id="V:Rule118" type="connector" idref="#_x0000_s1192"/>
        <o:r id="V:Rule119" type="connector" idref="#_x0000_s1382"/>
        <o:r id="V:Rule120" type="connector" idref="#_x0000_s1090"/>
        <o:r id="V:Rule121" type="connector" idref="#_x0000_s1260"/>
        <o:r id="V:Rule122" type="connector" idref="#_x0000_s1199"/>
        <o:r id="V:Rule123" type="connector" idref="#_x0000_s1198"/>
        <o:r id="V:Rule124" type="connector" idref="#_x0000_s1057"/>
        <o:r id="V:Rule125" type="connector" idref="#_x0000_s1349"/>
        <o:r id="V:Rule126" type="connector" idref="#_x0000_s1238"/>
        <o:r id="V:Rule127" type="connector" idref="#_x0000_s1159"/>
        <o:r id="V:Rule128" type="connector" idref="#_x0000_s1053"/>
        <o:r id="V:Rule129" type="connector" idref="#_x0000_s1104"/>
        <o:r id="V:Rule130" type="connector" idref="#_x0000_s1056"/>
        <o:r id="V:Rule131" type="connector" idref="#_x0000_s1089"/>
        <o:r id="V:Rule132" type="connector" idref="#_x0000_s1129"/>
        <o:r id="V:Rule133" type="connector" idref="#_x0000_s1189"/>
        <o:r id="V:Rule134" type="connector" idref="#_x0000_s1266"/>
        <o:r id="V:Rule135" type="connector" idref="#_x0000_s1079"/>
        <o:r id="V:Rule136" type="connector" idref="#_x0000_s1302"/>
        <o:r id="V:Rule137" type="connector" idref="#_x0000_s1242"/>
        <o:r id="V:Rule138" type="connector" idref="#_x0000_s1033"/>
        <o:r id="V:Rule139" type="connector" idref="#_x0000_s1092"/>
        <o:r id="V:Rule140" type="connector" idref="#_x0000_s1353"/>
        <o:r id="V:Rule141" type="connector" idref="#_x0000_s1174"/>
        <o:r id="V:Rule142" type="connector" idref="#_x0000_s1054"/>
        <o:r id="V:Rule143" type="connector" idref="#_x0000_s1356"/>
        <o:r id="V:Rule144" type="connector" idref="#_x0000_s1227"/>
        <o:r id="V:Rule145" type="connector" idref="#_x0000_s1229"/>
        <o:r id="V:Rule146" type="connector" idref="#_x0000_s1384"/>
        <o:r id="V:Rule147" type="connector" idref="#_x0000_s1241"/>
        <o:r id="V:Rule148" type="connector" idref="#_x0000_s1387"/>
        <o:r id="V:Rule149" type="connector" idref="#_x0000_s1281"/>
        <o:r id="V:Rule150" type="connector" idref="#_x0000_s1166"/>
        <o:r id="V:Rule151" type="connector" idref="#_x0000_s1087"/>
        <o:r id="V:Rule152" type="connector" idref="#_x0000_s1085"/>
        <o:r id="V:Rule153" type="connector" idref="#_x0000_s1126"/>
        <o:r id="V:Rule154" type="connector" idref="#_x0000_s1293"/>
        <o:r id="V:Rule155" type="connector" idref="#_x0000_s1163"/>
        <o:r id="V:Rule156" type="connector" idref="#_x0000_s1160"/>
        <o:r id="V:Rule157" type="connector" idref="#_x0000_s1055"/>
        <o:r id="V:Rule158" type="connector" idref="#_x0000_s1388"/>
        <o:r id="V:Rule159" type="connector" idref="#_x0000_s1315"/>
        <o:r id="V:Rule160" type="connector" idref="#_x0000_s1224"/>
        <o:r id="V:Rule161" type="connector" idref="#_x0000_s1301"/>
        <o:r id="V:Rule162" type="connector" idref="#_x0000_s1121"/>
        <o:r id="V:Rule163" type="connector" idref="#_x0000_s1170"/>
        <o:r id="V:Rule164" type="connector" idref="#_x0000_s1377"/>
        <o:r id="V:Rule165" type="connector" idref="#_x0000_s1348"/>
        <o:r id="V:Rule166" type="connector" idref="#_x0000_s1125"/>
        <o:r id="V:Rule167" type="connector" idref="#_x0000_s1058"/>
        <o:r id="V:Rule168" type="connector" idref="#_x0000_s1175"/>
        <o:r id="V:Rule169" type="connector" idref="#_x0000_s1313"/>
        <o:r id="V:Rule170" type="connector" idref="#_x0000_s1225"/>
        <o:r id="V:Rule171" type="connector" idref="#_x0000_s1282"/>
        <o:r id="V:Rule172" type="connector" idref="#_x0000_s1381"/>
        <o:r id="V:Rule173" type="connector" idref="#_x0000_s1232"/>
        <o:r id="V:Rule174" type="connector" idref="#_x0000_s1306"/>
        <o:r id="V:Rule175" type="connector" idref="#_x0000_s1379"/>
        <o:r id="V:Rule176" type="connector" idref="#_x0000_s1333"/>
        <o:r id="V:Rule177" type="connector" idref="#_x0000_s1285"/>
        <o:r id="V:Rule178" type="connector" idref="#_x0000_s1195"/>
        <o:r id="V:Rule179" type="connector" idref="#_x0000_s1350"/>
        <o:r id="V:Rule180" type="connector" idref="#_x0000_s1059"/>
        <o:r id="V:Rule181" type="connector" idref="#_x0000_s1269"/>
        <o:r id="V:Rule182" type="connector" idref="#_x0000_s1188"/>
        <o:r id="V:Rule183" type="connector" idref="#_x0000_s12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3298</Words>
  <Characters>18799</Characters>
  <Application>Microsoft Office Word</Application>
  <DocSecurity>0</DocSecurity>
  <Lines>156</Lines>
  <Paragraphs>44</Paragraphs>
  <ScaleCrop>false</ScaleCrop>
  <Company>HP</Company>
  <LinksUpToDate>false</LinksUpToDate>
  <CharactersWithSpaces>22053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2024-02-06T12:05:00Z</dcterms:created>
  <dcterms:modified xsi:type="dcterms:W3CDTF">2024-02-06T12:05:00Z</dcterms:modified>
</cp:coreProperties>
</file>